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6F" w:rsidRDefault="009F086F" w:rsidP="009F086F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034FC6">
        <w:rPr>
          <w:rFonts w:ascii="黑体" w:eastAsia="黑体" w:hAnsi="黑体" w:cs="黑体" w:hint="eastAsia"/>
          <w:sz w:val="32"/>
          <w:szCs w:val="32"/>
        </w:rPr>
        <w:t>3</w:t>
      </w:r>
    </w:p>
    <w:p w:rsidR="009F086F" w:rsidRPr="00B23422" w:rsidRDefault="009F086F" w:rsidP="00B23422">
      <w:pPr>
        <w:widowControl/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本次检验项目说明</w:t>
      </w:r>
    </w:p>
    <w:p w:rsidR="009F086F" w:rsidRPr="009F086F" w:rsidRDefault="009F086F" w:rsidP="009F086F">
      <w:pPr>
        <w:spacing w:line="560" w:lineRule="exact"/>
        <w:ind w:firstLineChars="200" w:firstLine="480"/>
        <w:rPr>
          <w:rFonts w:ascii="黑体" w:eastAsia="黑体" w:hAnsi="黑体" w:cs="黑体"/>
          <w:sz w:val="24"/>
          <w:szCs w:val="32"/>
        </w:rPr>
      </w:pPr>
      <w:r w:rsidRPr="009F086F">
        <w:rPr>
          <w:rFonts w:ascii="黑体" w:eastAsia="黑体" w:hAnsi="黑体" w:cs="黑体" w:hint="eastAsia"/>
          <w:sz w:val="24"/>
          <w:szCs w:val="32"/>
        </w:rPr>
        <w:t>一、</w:t>
      </w:r>
      <w:r w:rsidR="00E51136" w:rsidRPr="00E51136">
        <w:rPr>
          <w:rFonts w:ascii="黑体" w:eastAsia="黑体" w:hAnsi="黑体" w:cs="黑体" w:hint="eastAsia"/>
          <w:sz w:val="24"/>
          <w:szCs w:val="32"/>
        </w:rPr>
        <w:t>餐饮食品</w:t>
      </w:r>
    </w:p>
    <w:p w:rsidR="009F086F" w:rsidRPr="009F086F" w:rsidRDefault="009F086F" w:rsidP="009F086F">
      <w:pPr>
        <w:spacing w:line="560" w:lineRule="exact"/>
        <w:ind w:firstLineChars="200" w:firstLine="480"/>
        <w:rPr>
          <w:rFonts w:ascii="楷体_GB2312" w:eastAsia="楷体_GB2312" w:hAnsi="宋体"/>
          <w:sz w:val="24"/>
          <w:szCs w:val="32"/>
        </w:rPr>
      </w:pPr>
      <w:r w:rsidRPr="009F086F">
        <w:rPr>
          <w:rFonts w:ascii="楷体_GB2312" w:eastAsia="楷体_GB2312" w:hAnsi="宋体" w:cs="楷体_GB2312" w:hint="eastAsia"/>
          <w:sz w:val="24"/>
          <w:szCs w:val="32"/>
        </w:rPr>
        <w:t>（一）抽检依据</w:t>
      </w:r>
    </w:p>
    <w:p w:rsidR="009F086F" w:rsidRPr="009F086F" w:rsidRDefault="009F086F" w:rsidP="009F086F">
      <w:pPr>
        <w:spacing w:line="560" w:lineRule="exact"/>
        <w:ind w:firstLineChars="200" w:firstLine="480"/>
        <w:rPr>
          <w:rFonts w:ascii="仿宋_GB2312" w:eastAsia="仿宋_GB2312" w:hAnsi="宋体" w:cs="仿宋_GB2312"/>
          <w:sz w:val="24"/>
          <w:szCs w:val="32"/>
        </w:rPr>
      </w:pPr>
      <w:r w:rsidRPr="009F086F">
        <w:rPr>
          <w:rFonts w:ascii="仿宋_GB2312" w:eastAsia="仿宋_GB2312" w:hAnsi="宋体" w:cs="仿宋_GB2312" w:hint="eastAsia"/>
          <w:sz w:val="24"/>
          <w:szCs w:val="32"/>
        </w:rPr>
        <w:t>抽检依据</w:t>
      </w:r>
      <w:r w:rsidR="00E51136" w:rsidRPr="00E51136">
        <w:rPr>
          <w:rFonts w:ascii="仿宋_GB2312" w:eastAsia="仿宋_GB2312" w:hAnsi="宋体" w:cs="仿宋_GB2312" w:hint="eastAsia"/>
          <w:sz w:val="24"/>
          <w:szCs w:val="32"/>
        </w:rPr>
        <w:t>GB 14934-2016《食品安全国家标准 消毒餐(饮)具》</w:t>
      </w:r>
      <w:r w:rsidR="00E51136">
        <w:rPr>
          <w:rFonts w:ascii="仿宋_GB2312" w:eastAsia="仿宋_GB2312" w:hAnsi="宋体" w:cs="仿宋_GB2312" w:hint="eastAsia"/>
          <w:sz w:val="24"/>
          <w:szCs w:val="32"/>
        </w:rPr>
        <w:t>、</w:t>
      </w:r>
      <w:r w:rsidR="00E51136" w:rsidRPr="00E51136">
        <w:rPr>
          <w:rFonts w:ascii="仿宋_GB2312" w:eastAsia="仿宋_GB2312" w:hAnsi="宋体" w:cs="仿宋_GB2312" w:hint="eastAsia"/>
          <w:sz w:val="24"/>
          <w:szCs w:val="32"/>
        </w:rPr>
        <w:t>食品整治办[2008]3号《食品中可能违法添加的非食用物质和易滥用的食品添加剂品种名单(第一批)》、GB 2760-2014《食品安全国家标准 食品添加剂使用标准》</w:t>
      </w:r>
      <w:r w:rsidR="00E51136">
        <w:rPr>
          <w:rFonts w:ascii="仿宋_GB2312" w:eastAsia="仿宋_GB2312" w:hAnsi="宋体" w:cs="仿宋_GB2312" w:hint="eastAsia"/>
          <w:sz w:val="24"/>
          <w:szCs w:val="32"/>
        </w:rPr>
        <w:t>、</w:t>
      </w:r>
      <w:r w:rsidR="00E51136" w:rsidRPr="00E51136">
        <w:rPr>
          <w:rFonts w:ascii="仿宋_GB2312" w:eastAsia="仿宋_GB2312" w:hAnsi="宋体" w:cs="仿宋_GB2312" w:hint="eastAsia"/>
          <w:sz w:val="24"/>
          <w:szCs w:val="32"/>
        </w:rPr>
        <w:t>整顿办函〔2011〕1号《食品中可能违法添加的非食用物质和易滥用的食品添加剂品种名单（第五批）》、食品整治办[2008]3号《食品中可能违法添加的非食用物质和易滥用的食品添加剂品种名单(第一批)》</w:t>
      </w:r>
      <w:r w:rsidR="00E51136">
        <w:rPr>
          <w:rFonts w:ascii="仿宋_GB2312" w:eastAsia="仿宋_GB2312" w:hAnsi="宋体" w:cs="仿宋_GB2312" w:hint="eastAsia"/>
          <w:sz w:val="24"/>
          <w:szCs w:val="32"/>
        </w:rPr>
        <w:t>、</w:t>
      </w:r>
      <w:r w:rsidR="00E51136" w:rsidRPr="00E51136">
        <w:rPr>
          <w:rFonts w:ascii="仿宋_GB2312" w:eastAsia="仿宋_GB2312" w:hAnsi="宋体" w:cs="仿宋_GB2312" w:hint="eastAsia"/>
          <w:sz w:val="24"/>
          <w:szCs w:val="32"/>
        </w:rPr>
        <w:t>中华人民共和国卫生部 国家食品药品监督管理局2012年第10</w:t>
      </w:r>
      <w:r w:rsidR="002E212D">
        <w:rPr>
          <w:rFonts w:ascii="仿宋_GB2312" w:eastAsia="仿宋_GB2312" w:hAnsi="宋体" w:cs="仿宋_GB2312" w:hint="eastAsia"/>
          <w:sz w:val="24"/>
          <w:szCs w:val="32"/>
        </w:rPr>
        <w:t>号公告</w:t>
      </w:r>
      <w:r w:rsidRPr="009F086F">
        <w:rPr>
          <w:rFonts w:ascii="仿宋_GB2312" w:eastAsia="仿宋_GB2312" w:hAnsi="宋体" w:cs="仿宋_GB2312" w:hint="eastAsia"/>
          <w:sz w:val="24"/>
          <w:szCs w:val="32"/>
        </w:rPr>
        <w:t>及产品明示标准和指标的要求。</w:t>
      </w:r>
    </w:p>
    <w:p w:rsidR="009F086F" w:rsidRPr="005E28B2" w:rsidRDefault="009F086F" w:rsidP="009F086F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9F086F">
        <w:rPr>
          <w:rFonts w:ascii="楷体_GB2312" w:eastAsia="楷体_GB2312" w:hAnsi="宋体" w:cs="楷体_GB2312" w:hint="eastAsia"/>
          <w:sz w:val="24"/>
          <w:szCs w:val="32"/>
        </w:rPr>
        <w:t>（二）检验项目</w:t>
      </w:r>
    </w:p>
    <w:p w:rsidR="009F086F" w:rsidRPr="001839D9" w:rsidRDefault="00E51136" w:rsidP="001839D9">
      <w:pPr>
        <w:spacing w:line="560" w:lineRule="exact"/>
        <w:ind w:firstLineChars="200" w:firstLine="480"/>
        <w:rPr>
          <w:rFonts w:ascii="仿宋_GB2312" w:eastAsia="仿宋_GB2312" w:hAnsi="宋体" w:cs="仿宋_GB2312"/>
          <w:sz w:val="24"/>
          <w:szCs w:val="32"/>
        </w:rPr>
      </w:pPr>
      <w:r w:rsidRPr="00E51136">
        <w:rPr>
          <w:rFonts w:ascii="仿宋_GB2312" w:eastAsia="仿宋_GB2312" w:hAnsi="宋体" w:cs="仿宋_GB2312" w:hint="eastAsia"/>
          <w:sz w:val="24"/>
          <w:szCs w:val="32"/>
        </w:rPr>
        <w:t>餐饮食品</w:t>
      </w:r>
      <w:r w:rsidR="009F086F" w:rsidRPr="009F086F">
        <w:rPr>
          <w:rFonts w:ascii="仿宋_GB2312" w:eastAsia="仿宋_GB2312" w:hAnsi="宋体" w:cs="仿宋_GB2312" w:hint="eastAsia"/>
          <w:sz w:val="24"/>
          <w:szCs w:val="32"/>
        </w:rPr>
        <w:t>项目包括</w:t>
      </w:r>
      <w:r w:rsidRPr="00E51136">
        <w:rPr>
          <w:rFonts w:ascii="仿宋_GB2312" w:eastAsia="仿宋_GB2312" w:hAnsi="宋体" w:cs="仿宋_GB2312" w:hint="eastAsia"/>
          <w:sz w:val="24"/>
          <w:szCs w:val="32"/>
        </w:rPr>
        <w:t>阴离子合成洗涤剂(以十二烷基苯</w:t>
      </w:r>
      <w:proofErr w:type="gramStart"/>
      <w:r w:rsidRPr="00E51136">
        <w:rPr>
          <w:rFonts w:ascii="仿宋_GB2312" w:eastAsia="仿宋_GB2312" w:hAnsi="宋体" w:cs="仿宋_GB2312" w:hint="eastAsia"/>
          <w:sz w:val="24"/>
          <w:szCs w:val="32"/>
        </w:rPr>
        <w:t>磺酸钠计</w:t>
      </w:r>
      <w:proofErr w:type="gramEnd"/>
      <w:r w:rsidRPr="00E51136">
        <w:rPr>
          <w:rFonts w:ascii="仿宋_GB2312" w:eastAsia="仿宋_GB2312" w:hAnsi="宋体" w:cs="仿宋_GB2312" w:hint="eastAsia"/>
          <w:sz w:val="24"/>
          <w:szCs w:val="32"/>
        </w:rPr>
        <w:t>)、沙门氏菌、大肠菌群、游离性余氯</w:t>
      </w:r>
      <w:r>
        <w:rPr>
          <w:rFonts w:ascii="仿宋_GB2312" w:eastAsia="仿宋_GB2312" w:hAnsi="宋体" w:cs="仿宋_GB2312" w:hint="eastAsia"/>
          <w:sz w:val="24"/>
          <w:szCs w:val="32"/>
        </w:rPr>
        <w:t>、</w:t>
      </w:r>
      <w:r w:rsidRPr="00E51136">
        <w:rPr>
          <w:rFonts w:ascii="仿宋_GB2312" w:eastAsia="仿宋_GB2312" w:hAnsi="宋体" w:cs="仿宋_GB2312" w:hint="eastAsia"/>
          <w:sz w:val="24"/>
          <w:szCs w:val="32"/>
        </w:rPr>
        <w:t>山梨酸、甲醛次硫酸氢钠、铝、苯甲酸</w:t>
      </w:r>
      <w:r>
        <w:rPr>
          <w:rFonts w:ascii="仿宋_GB2312" w:eastAsia="仿宋_GB2312" w:hAnsi="宋体" w:cs="仿宋_GB2312" w:hint="eastAsia"/>
          <w:sz w:val="24"/>
          <w:szCs w:val="32"/>
        </w:rPr>
        <w:t>、</w:t>
      </w:r>
      <w:r w:rsidRPr="00E51136">
        <w:rPr>
          <w:rFonts w:ascii="仿宋_GB2312" w:eastAsia="仿宋_GB2312" w:hAnsi="宋体" w:cs="仿宋_GB2312" w:hint="eastAsia"/>
          <w:sz w:val="24"/>
          <w:szCs w:val="32"/>
        </w:rPr>
        <w:t>苏丹红、那可丁、罂粟碱、蒂巴因、可待因、吗啡</w:t>
      </w:r>
      <w:r>
        <w:rPr>
          <w:rFonts w:ascii="仿宋_GB2312" w:eastAsia="仿宋_GB2312" w:hAnsi="宋体" w:cs="仿宋_GB2312" w:hint="eastAsia"/>
          <w:sz w:val="24"/>
          <w:szCs w:val="32"/>
        </w:rPr>
        <w:t>、</w:t>
      </w:r>
      <w:r w:rsidRPr="00E51136">
        <w:rPr>
          <w:rFonts w:ascii="仿宋_GB2312" w:eastAsia="仿宋_GB2312" w:hAnsi="宋体" w:cs="仿宋_GB2312" w:hint="eastAsia"/>
          <w:sz w:val="24"/>
          <w:szCs w:val="32"/>
        </w:rPr>
        <w:t>胭脂红、亚硝酸盐</w:t>
      </w:r>
      <w:r w:rsidR="00034FC6">
        <w:rPr>
          <w:rFonts w:ascii="仿宋_GB2312" w:eastAsia="仿宋_GB2312" w:hAnsi="宋体" w:cs="仿宋_GB2312" w:hint="eastAsia"/>
          <w:sz w:val="24"/>
          <w:szCs w:val="32"/>
        </w:rPr>
        <w:t>。</w:t>
      </w:r>
    </w:p>
    <w:p w:rsidR="009F086F" w:rsidRPr="003134F8" w:rsidRDefault="009F086F" w:rsidP="003134F8">
      <w:pPr>
        <w:spacing w:line="560" w:lineRule="exact"/>
        <w:ind w:firstLineChars="200" w:firstLine="480"/>
        <w:rPr>
          <w:rFonts w:ascii="黑体" w:eastAsia="黑体" w:hAnsi="黑体" w:cs="黑体"/>
          <w:sz w:val="24"/>
          <w:szCs w:val="32"/>
        </w:rPr>
      </w:pPr>
      <w:r w:rsidRPr="003134F8">
        <w:rPr>
          <w:rFonts w:ascii="黑体" w:eastAsia="黑体" w:hAnsi="黑体" w:cs="黑体" w:hint="eastAsia"/>
          <w:sz w:val="24"/>
          <w:szCs w:val="32"/>
        </w:rPr>
        <w:t>二、</w:t>
      </w:r>
      <w:r w:rsidR="00E51136" w:rsidRPr="003134F8">
        <w:rPr>
          <w:rFonts w:ascii="黑体" w:eastAsia="黑体" w:hAnsi="黑体" w:cs="黑体" w:hint="eastAsia"/>
          <w:sz w:val="24"/>
          <w:szCs w:val="32"/>
        </w:rPr>
        <w:t>淀粉及淀粉制品</w:t>
      </w:r>
    </w:p>
    <w:p w:rsidR="009F086F" w:rsidRPr="005E28B2" w:rsidRDefault="009F086F" w:rsidP="003134F8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5E28B2">
        <w:rPr>
          <w:rFonts w:ascii="楷体_GB2312" w:eastAsia="楷体_GB2312" w:hAnsi="宋体" w:cs="楷体_GB2312" w:hint="eastAsia"/>
          <w:sz w:val="24"/>
          <w:szCs w:val="32"/>
        </w:rPr>
        <w:t>（一）抽检依据</w:t>
      </w:r>
    </w:p>
    <w:p w:rsidR="003134F8" w:rsidRPr="001839D9" w:rsidRDefault="00E51136" w:rsidP="003134F8">
      <w:pPr>
        <w:spacing w:line="560" w:lineRule="exact"/>
        <w:ind w:firstLineChars="200" w:firstLine="480"/>
        <w:rPr>
          <w:rFonts w:ascii="仿宋_GB2312" w:eastAsia="仿宋_GB2312" w:hAnsi="宋体" w:cs="仿宋_GB2312"/>
          <w:sz w:val="24"/>
          <w:szCs w:val="32"/>
        </w:rPr>
      </w:pPr>
      <w:r w:rsidRPr="003134F8">
        <w:rPr>
          <w:rFonts w:ascii="仿宋_GB2312" w:eastAsia="仿宋_GB2312" w:hAnsi="宋体" w:cs="仿宋_GB2312" w:hint="eastAsia"/>
          <w:sz w:val="24"/>
          <w:szCs w:val="32"/>
        </w:rPr>
        <w:t>抽检依据国家卫生计生委关于批准β－半乳糖苷酶为食品添加剂新品种等</w:t>
      </w:r>
      <w:r w:rsidRPr="00E51136">
        <w:rPr>
          <w:rFonts w:ascii="仿宋_GB2312" w:eastAsia="仿宋_GB2312" w:hAnsi="宋体" w:cs="仿宋_GB2312" w:hint="eastAsia"/>
          <w:sz w:val="24"/>
          <w:szCs w:val="32"/>
        </w:rPr>
        <w:t>的公告(2015年 第1号)、GB 2760-2014《食品安全国家标准 食品添加剂使用标准》、GB 2762-2017《食品安全国家标准 食品中污染物限量》</w:t>
      </w:r>
      <w:r w:rsidRPr="009F086F">
        <w:rPr>
          <w:rFonts w:ascii="仿宋_GB2312" w:eastAsia="仿宋_GB2312" w:hAnsi="宋体" w:cs="仿宋_GB2312" w:hint="eastAsia"/>
          <w:sz w:val="24"/>
          <w:szCs w:val="32"/>
        </w:rPr>
        <w:t>及产品明示标准和</w:t>
      </w:r>
      <w:r w:rsidRPr="001839D9">
        <w:rPr>
          <w:rFonts w:ascii="仿宋_GB2312" w:eastAsia="仿宋_GB2312" w:hAnsi="宋体" w:cs="仿宋_GB2312" w:hint="eastAsia"/>
          <w:sz w:val="24"/>
          <w:szCs w:val="32"/>
        </w:rPr>
        <w:t>指标的要求。</w:t>
      </w:r>
    </w:p>
    <w:p w:rsidR="003134F8" w:rsidRPr="003134F8" w:rsidRDefault="009F086F" w:rsidP="003134F8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3134F8">
        <w:rPr>
          <w:rFonts w:ascii="楷体_GB2312" w:eastAsia="楷体_GB2312" w:hAnsi="宋体" w:cs="楷体_GB2312" w:hint="eastAsia"/>
          <w:sz w:val="24"/>
          <w:szCs w:val="32"/>
        </w:rPr>
        <w:t>（二）检验项目</w:t>
      </w:r>
    </w:p>
    <w:p w:rsidR="00E51136" w:rsidRDefault="00E51136" w:rsidP="00B23422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3134F8">
        <w:rPr>
          <w:rFonts w:ascii="楷体_GB2312" w:eastAsia="楷体_GB2312" w:hAnsi="宋体" w:cs="楷体_GB2312" w:hint="eastAsia"/>
          <w:sz w:val="24"/>
          <w:szCs w:val="32"/>
        </w:rPr>
        <w:t>项目包括铝、铅、二氧化硫。</w:t>
      </w:r>
    </w:p>
    <w:p w:rsidR="00B23422" w:rsidRPr="003134F8" w:rsidRDefault="00B23422" w:rsidP="00B23422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</w:p>
    <w:p w:rsidR="003134F8" w:rsidRPr="00E04BBF" w:rsidRDefault="00E51136" w:rsidP="00E04BBF">
      <w:pPr>
        <w:spacing w:line="560" w:lineRule="exact"/>
        <w:ind w:firstLineChars="200" w:firstLine="480"/>
        <w:rPr>
          <w:rFonts w:ascii="黑体" w:eastAsia="黑体" w:hAnsi="黑体" w:cs="黑体"/>
          <w:sz w:val="24"/>
          <w:szCs w:val="32"/>
        </w:rPr>
      </w:pPr>
      <w:r w:rsidRPr="00E04BBF">
        <w:rPr>
          <w:rFonts w:ascii="黑体" w:eastAsia="黑体" w:hAnsi="黑体" w:cs="黑体" w:hint="eastAsia"/>
          <w:sz w:val="24"/>
          <w:szCs w:val="32"/>
        </w:rPr>
        <w:lastRenderedPageBreak/>
        <w:t>三、豆制品</w:t>
      </w:r>
    </w:p>
    <w:p w:rsidR="00E51136" w:rsidRPr="005E28B2" w:rsidRDefault="00E51136" w:rsidP="005E28B2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5E28B2">
        <w:rPr>
          <w:rFonts w:ascii="楷体_GB2312" w:eastAsia="楷体_GB2312" w:hAnsi="宋体" w:cs="楷体_GB2312" w:hint="eastAsia"/>
          <w:sz w:val="24"/>
          <w:szCs w:val="32"/>
        </w:rPr>
        <w:t>（一）抽检依据</w:t>
      </w:r>
    </w:p>
    <w:p w:rsidR="00E51136" w:rsidRPr="00B23422" w:rsidRDefault="00E51136" w:rsidP="00B23422">
      <w:pPr>
        <w:spacing w:line="560" w:lineRule="exact"/>
        <w:ind w:firstLineChars="200" w:firstLine="480"/>
        <w:rPr>
          <w:rFonts w:ascii="仿宋_GB2312" w:eastAsia="仿宋_GB2312" w:hAnsi="宋体" w:cs="仿宋_GB2312"/>
          <w:sz w:val="24"/>
          <w:szCs w:val="32"/>
        </w:rPr>
      </w:pPr>
      <w:r w:rsidRPr="009F086F">
        <w:rPr>
          <w:rFonts w:ascii="仿宋_GB2312" w:eastAsia="仿宋_GB2312" w:hAnsi="宋体" w:cs="仿宋_GB2312" w:hint="eastAsia"/>
          <w:sz w:val="24"/>
          <w:szCs w:val="32"/>
        </w:rPr>
        <w:t>抽检依据</w:t>
      </w:r>
      <w:r w:rsidRPr="00E51136">
        <w:rPr>
          <w:rFonts w:ascii="仿宋_GB2312" w:eastAsia="仿宋_GB2312" w:hAnsi="宋体" w:cs="仿宋_GB2312" w:hint="eastAsia"/>
          <w:sz w:val="24"/>
          <w:szCs w:val="32"/>
        </w:rPr>
        <w:t>GB 2760-2014《食品安全国家标准 食品添加剂使用标准》</w:t>
      </w:r>
      <w:r w:rsidRPr="009F086F">
        <w:rPr>
          <w:rFonts w:ascii="仿宋_GB2312" w:eastAsia="仿宋_GB2312" w:hAnsi="宋体" w:cs="仿宋_GB2312" w:hint="eastAsia"/>
          <w:sz w:val="24"/>
          <w:szCs w:val="32"/>
        </w:rPr>
        <w:t>及产品明示标准和指标的要求。</w:t>
      </w:r>
    </w:p>
    <w:p w:rsidR="00B23422" w:rsidRPr="00B23422" w:rsidRDefault="00E51136" w:rsidP="00034FC6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5E28B2">
        <w:rPr>
          <w:rFonts w:ascii="楷体_GB2312" w:eastAsia="楷体_GB2312" w:hAnsi="宋体" w:cs="楷体_GB2312" w:hint="eastAsia"/>
          <w:sz w:val="24"/>
          <w:szCs w:val="32"/>
        </w:rPr>
        <w:t>（二）检验项目</w:t>
      </w:r>
    </w:p>
    <w:p w:rsidR="00E51136" w:rsidRPr="00034FC6" w:rsidRDefault="00E51136" w:rsidP="00034FC6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034FC6">
        <w:rPr>
          <w:rFonts w:ascii="楷体_GB2312" w:eastAsia="楷体_GB2312" w:hAnsi="宋体" w:cs="楷体_GB2312" w:hint="eastAsia"/>
          <w:sz w:val="24"/>
          <w:szCs w:val="32"/>
        </w:rPr>
        <w:t>项目包括山梨酸、丙酸、苯甲酸、脱氢乙酸。</w:t>
      </w:r>
    </w:p>
    <w:p w:rsidR="001839D9" w:rsidRPr="00E04BBF" w:rsidRDefault="00E51136" w:rsidP="00E04BBF">
      <w:pPr>
        <w:spacing w:line="560" w:lineRule="exact"/>
        <w:ind w:firstLineChars="200" w:firstLine="480"/>
        <w:rPr>
          <w:rFonts w:ascii="黑体" w:eastAsia="黑体" w:hAnsi="黑体" w:cs="黑体"/>
          <w:sz w:val="24"/>
          <w:szCs w:val="32"/>
        </w:rPr>
      </w:pPr>
      <w:r w:rsidRPr="00E04BBF">
        <w:rPr>
          <w:rFonts w:ascii="黑体" w:eastAsia="黑体" w:hAnsi="黑体" w:cs="黑体" w:hint="eastAsia"/>
          <w:sz w:val="24"/>
          <w:szCs w:val="32"/>
        </w:rPr>
        <w:t>四、方便食品</w:t>
      </w:r>
    </w:p>
    <w:p w:rsidR="00E51136" w:rsidRPr="005E28B2" w:rsidRDefault="00E51136" w:rsidP="005E28B2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5E28B2">
        <w:rPr>
          <w:rFonts w:ascii="楷体_GB2312" w:eastAsia="楷体_GB2312" w:hAnsi="宋体" w:cs="楷体_GB2312" w:hint="eastAsia"/>
          <w:sz w:val="24"/>
          <w:szCs w:val="32"/>
        </w:rPr>
        <w:t>（一）抽检依据</w:t>
      </w:r>
    </w:p>
    <w:p w:rsidR="00E51136" w:rsidRPr="009F086F" w:rsidRDefault="00E51136" w:rsidP="00E51136">
      <w:pPr>
        <w:spacing w:line="560" w:lineRule="exact"/>
        <w:ind w:firstLineChars="200" w:firstLine="480"/>
        <w:rPr>
          <w:rFonts w:ascii="仿宋_GB2312" w:eastAsia="仿宋_GB2312" w:hAnsi="宋体" w:cs="仿宋_GB2312"/>
          <w:sz w:val="24"/>
          <w:szCs w:val="32"/>
        </w:rPr>
      </w:pPr>
      <w:r w:rsidRPr="009F086F">
        <w:rPr>
          <w:rFonts w:ascii="仿宋_GB2312" w:eastAsia="仿宋_GB2312" w:hAnsi="宋体" w:cs="仿宋_GB2312" w:hint="eastAsia"/>
          <w:sz w:val="24"/>
          <w:szCs w:val="32"/>
        </w:rPr>
        <w:t>抽检依据</w:t>
      </w:r>
      <w:r w:rsidRPr="00E51136">
        <w:rPr>
          <w:rFonts w:ascii="仿宋_GB2312" w:eastAsia="仿宋_GB2312" w:hAnsi="宋体" w:cs="仿宋_GB2312" w:hint="eastAsia"/>
          <w:sz w:val="24"/>
          <w:szCs w:val="32"/>
        </w:rPr>
        <w:t>GB 2760-2014《食品安全国家标准 食品添加剂使用标准》</w:t>
      </w:r>
      <w:r w:rsidRPr="009F086F">
        <w:rPr>
          <w:rFonts w:ascii="仿宋_GB2312" w:eastAsia="仿宋_GB2312" w:hAnsi="宋体" w:cs="仿宋_GB2312" w:hint="eastAsia"/>
          <w:sz w:val="24"/>
          <w:szCs w:val="32"/>
        </w:rPr>
        <w:t>及产品明示标准和指标的要求。</w:t>
      </w:r>
    </w:p>
    <w:p w:rsidR="00E51136" w:rsidRPr="00E51136" w:rsidRDefault="00E51136" w:rsidP="00E51136">
      <w:pPr>
        <w:autoSpaceDE w:val="0"/>
        <w:autoSpaceDN w:val="0"/>
        <w:adjustRightInd w:val="0"/>
        <w:ind w:firstLineChars="200" w:firstLine="480"/>
        <w:jc w:val="left"/>
        <w:rPr>
          <w:rFonts w:ascii="楷体_GB2312" w:eastAsia="楷体_GB2312" w:hAnsi="宋体"/>
          <w:sz w:val="24"/>
          <w:szCs w:val="32"/>
        </w:rPr>
      </w:pPr>
    </w:p>
    <w:p w:rsidR="00E51136" w:rsidRPr="00034FC6" w:rsidRDefault="00E51136" w:rsidP="00034FC6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034FC6">
        <w:rPr>
          <w:rFonts w:ascii="楷体_GB2312" w:eastAsia="楷体_GB2312" w:hAnsi="宋体" w:cs="楷体_GB2312" w:hint="eastAsia"/>
          <w:sz w:val="24"/>
          <w:szCs w:val="32"/>
        </w:rPr>
        <w:t>（二）检验项目</w:t>
      </w:r>
    </w:p>
    <w:p w:rsidR="00E51136" w:rsidRPr="00034FC6" w:rsidRDefault="00E51136" w:rsidP="00034FC6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034FC6">
        <w:rPr>
          <w:rFonts w:ascii="楷体_GB2312" w:eastAsia="楷体_GB2312" w:hAnsi="宋体" w:cs="楷体_GB2312" w:hint="eastAsia"/>
          <w:sz w:val="24"/>
          <w:szCs w:val="32"/>
        </w:rPr>
        <w:t>项目包括苯甲酸、山梨酸、脱氢乙酸、糖精钠。</w:t>
      </w:r>
    </w:p>
    <w:p w:rsidR="001839D9" w:rsidRPr="009F086F" w:rsidRDefault="00E51136" w:rsidP="00B23422">
      <w:pPr>
        <w:spacing w:line="540" w:lineRule="exact"/>
        <w:ind w:firstLineChars="200" w:firstLine="480"/>
        <w:rPr>
          <w:rFonts w:ascii="黑体" w:eastAsia="黑体" w:hAnsi="黑体"/>
          <w:sz w:val="24"/>
          <w:szCs w:val="32"/>
        </w:rPr>
      </w:pPr>
      <w:r>
        <w:rPr>
          <w:rFonts w:ascii="黑体" w:eastAsia="黑体" w:hAnsi="黑体" w:hint="eastAsia"/>
          <w:sz w:val="24"/>
          <w:szCs w:val="32"/>
        </w:rPr>
        <w:t>五、</w:t>
      </w:r>
      <w:r w:rsidRPr="00E51136">
        <w:rPr>
          <w:rFonts w:ascii="黑体" w:eastAsia="黑体" w:hAnsi="黑体" w:hint="eastAsia"/>
          <w:sz w:val="24"/>
          <w:szCs w:val="32"/>
        </w:rPr>
        <w:t>糕点</w:t>
      </w:r>
    </w:p>
    <w:p w:rsidR="00E51136" w:rsidRPr="005E28B2" w:rsidRDefault="00E51136" w:rsidP="005E28B2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5E28B2">
        <w:rPr>
          <w:rFonts w:ascii="楷体_GB2312" w:eastAsia="楷体_GB2312" w:hAnsi="宋体" w:cs="楷体_GB2312" w:hint="eastAsia"/>
          <w:sz w:val="24"/>
          <w:szCs w:val="32"/>
        </w:rPr>
        <w:t>（一）抽检依据</w:t>
      </w:r>
    </w:p>
    <w:p w:rsidR="00E51136" w:rsidRPr="009F086F" w:rsidRDefault="00E51136" w:rsidP="00E51136">
      <w:pPr>
        <w:spacing w:line="560" w:lineRule="exact"/>
        <w:ind w:firstLineChars="200" w:firstLine="480"/>
        <w:rPr>
          <w:rFonts w:ascii="仿宋_GB2312" w:eastAsia="仿宋_GB2312" w:hAnsi="宋体" w:cs="仿宋_GB2312"/>
          <w:sz w:val="24"/>
          <w:szCs w:val="32"/>
        </w:rPr>
      </w:pPr>
      <w:r w:rsidRPr="009F086F">
        <w:rPr>
          <w:rFonts w:ascii="仿宋_GB2312" w:eastAsia="仿宋_GB2312" w:hAnsi="宋体" w:cs="仿宋_GB2312" w:hint="eastAsia"/>
          <w:sz w:val="24"/>
          <w:szCs w:val="32"/>
        </w:rPr>
        <w:t>抽检依据</w:t>
      </w:r>
      <w:r w:rsidRPr="00E51136">
        <w:rPr>
          <w:rFonts w:ascii="仿宋_GB2312" w:eastAsia="仿宋_GB2312" w:hAnsi="宋体" w:cs="仿宋_GB2312" w:hint="eastAsia"/>
          <w:sz w:val="24"/>
          <w:szCs w:val="32"/>
        </w:rPr>
        <w:t>GB 17401-2014《食品安全国家标准 膨化食品》、GB 2760-2014《食品安全国家标准 食品添加剂使用标准》、GB 2762-2017《食品安全国家标准 食品中污染物限量》</w:t>
      </w:r>
      <w:r>
        <w:rPr>
          <w:rFonts w:ascii="仿宋_GB2312" w:eastAsia="仿宋_GB2312" w:hAnsi="宋体" w:cs="仿宋_GB2312" w:hint="eastAsia"/>
          <w:sz w:val="24"/>
          <w:szCs w:val="32"/>
        </w:rPr>
        <w:t>、</w:t>
      </w:r>
      <w:r w:rsidRPr="00E51136">
        <w:rPr>
          <w:rFonts w:ascii="仿宋_GB2312" w:eastAsia="仿宋_GB2312" w:hAnsi="宋体" w:cs="仿宋_GB2312" w:hint="eastAsia"/>
          <w:sz w:val="24"/>
          <w:szCs w:val="32"/>
        </w:rPr>
        <w:t>GB 7099-2015《食品安全国家标准 糕点、面包》</w:t>
      </w:r>
      <w:r w:rsidRPr="009F086F">
        <w:rPr>
          <w:rFonts w:ascii="仿宋_GB2312" w:eastAsia="仿宋_GB2312" w:hAnsi="宋体" w:cs="仿宋_GB2312" w:hint="eastAsia"/>
          <w:sz w:val="24"/>
          <w:szCs w:val="32"/>
        </w:rPr>
        <w:t>及产品明示标准和指标的要求。</w:t>
      </w:r>
    </w:p>
    <w:p w:rsidR="00E51136" w:rsidRPr="005E28B2" w:rsidRDefault="00E51136" w:rsidP="00B23422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5E28B2">
        <w:rPr>
          <w:rFonts w:ascii="楷体_GB2312" w:eastAsia="楷体_GB2312" w:hAnsi="宋体" w:cs="楷体_GB2312" w:hint="eastAsia"/>
          <w:sz w:val="24"/>
          <w:szCs w:val="32"/>
        </w:rPr>
        <w:t>（二）检验项目</w:t>
      </w:r>
    </w:p>
    <w:p w:rsidR="001839D9" w:rsidRDefault="001839D9" w:rsidP="00E51136">
      <w:pPr>
        <w:autoSpaceDE w:val="0"/>
        <w:autoSpaceDN w:val="0"/>
        <w:adjustRightInd w:val="0"/>
        <w:ind w:firstLineChars="200" w:firstLine="480"/>
        <w:jc w:val="left"/>
        <w:rPr>
          <w:rFonts w:ascii="楷体_GB2312" w:eastAsia="楷体_GB2312" w:hAnsi="宋体"/>
          <w:sz w:val="24"/>
          <w:szCs w:val="32"/>
        </w:rPr>
      </w:pPr>
    </w:p>
    <w:p w:rsidR="00E51136" w:rsidRDefault="00E51136" w:rsidP="00E51136">
      <w:pPr>
        <w:autoSpaceDE w:val="0"/>
        <w:autoSpaceDN w:val="0"/>
        <w:adjustRightInd w:val="0"/>
        <w:ind w:firstLineChars="200" w:firstLine="480"/>
        <w:jc w:val="left"/>
        <w:rPr>
          <w:rFonts w:ascii="楷体_GB2312" w:eastAsia="楷体_GB2312" w:hAnsi="宋体"/>
          <w:sz w:val="24"/>
          <w:szCs w:val="32"/>
        </w:rPr>
      </w:pPr>
      <w:r w:rsidRPr="009F086F">
        <w:rPr>
          <w:rFonts w:ascii="仿宋_GB2312" w:eastAsia="仿宋_GB2312" w:hAnsi="宋体" w:cs="仿宋_GB2312" w:hint="eastAsia"/>
          <w:sz w:val="24"/>
          <w:szCs w:val="32"/>
        </w:rPr>
        <w:t>项目包括</w:t>
      </w:r>
      <w:r w:rsidRPr="00E51136">
        <w:rPr>
          <w:rFonts w:ascii="仿宋_GB2312" w:eastAsia="仿宋_GB2312" w:hAnsi="宋体" w:cs="仿宋_GB2312" w:hint="eastAsia"/>
          <w:sz w:val="24"/>
          <w:szCs w:val="32"/>
        </w:rPr>
        <w:t>酸价、糖精钠、过氧化值、脱氢乙酸、铝、山梨酸、苯甲酸</w:t>
      </w:r>
      <w:r w:rsidR="00097C57">
        <w:rPr>
          <w:rFonts w:ascii="仿宋_GB2312" w:eastAsia="仿宋_GB2312" w:hAnsi="宋体" w:cs="仿宋_GB2312" w:hint="eastAsia"/>
          <w:sz w:val="24"/>
          <w:szCs w:val="32"/>
        </w:rPr>
        <w:t>、</w:t>
      </w:r>
      <w:r w:rsidR="00097C57" w:rsidRPr="00097C57">
        <w:rPr>
          <w:rFonts w:ascii="仿宋_GB2312" w:eastAsia="仿宋_GB2312" w:hAnsi="宋体" w:cs="仿宋_GB2312" w:hint="eastAsia"/>
          <w:sz w:val="24"/>
          <w:szCs w:val="32"/>
        </w:rPr>
        <w:t>水分</w:t>
      </w:r>
    </w:p>
    <w:p w:rsidR="00E51136" w:rsidRPr="009F086F" w:rsidRDefault="00E51136" w:rsidP="00B23422">
      <w:pPr>
        <w:spacing w:line="540" w:lineRule="exact"/>
        <w:ind w:firstLineChars="200" w:firstLine="480"/>
        <w:rPr>
          <w:rFonts w:ascii="黑体" w:eastAsia="黑体" w:hAnsi="黑体"/>
          <w:sz w:val="24"/>
          <w:szCs w:val="32"/>
        </w:rPr>
      </w:pPr>
      <w:r>
        <w:rPr>
          <w:rFonts w:ascii="黑体" w:eastAsia="黑体" w:hAnsi="黑体" w:hint="eastAsia"/>
          <w:sz w:val="24"/>
          <w:szCs w:val="32"/>
        </w:rPr>
        <w:t>六、</w:t>
      </w:r>
      <w:r w:rsidR="00097C57" w:rsidRPr="00097C57">
        <w:rPr>
          <w:rFonts w:ascii="黑体" w:eastAsia="黑体" w:hAnsi="黑体" w:hint="eastAsia"/>
          <w:sz w:val="24"/>
          <w:szCs w:val="32"/>
        </w:rPr>
        <w:t>酒类</w:t>
      </w:r>
    </w:p>
    <w:p w:rsidR="00E51136" w:rsidRPr="005E28B2" w:rsidRDefault="00E51136" w:rsidP="005E28B2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5E28B2">
        <w:rPr>
          <w:rFonts w:ascii="楷体_GB2312" w:eastAsia="楷体_GB2312" w:hAnsi="宋体" w:cs="楷体_GB2312" w:hint="eastAsia"/>
          <w:sz w:val="24"/>
          <w:szCs w:val="32"/>
        </w:rPr>
        <w:t>（一）抽检依据</w:t>
      </w:r>
    </w:p>
    <w:p w:rsidR="00E51136" w:rsidRPr="00B23422" w:rsidRDefault="00E51136" w:rsidP="00B23422">
      <w:pPr>
        <w:spacing w:line="560" w:lineRule="exact"/>
        <w:ind w:firstLineChars="200" w:firstLine="480"/>
        <w:rPr>
          <w:rFonts w:ascii="仿宋_GB2312" w:eastAsia="仿宋_GB2312" w:hAnsi="宋体" w:cs="仿宋_GB2312"/>
          <w:sz w:val="24"/>
          <w:szCs w:val="32"/>
        </w:rPr>
      </w:pPr>
      <w:r w:rsidRPr="009F086F">
        <w:rPr>
          <w:rFonts w:ascii="仿宋_GB2312" w:eastAsia="仿宋_GB2312" w:hAnsi="宋体" w:cs="仿宋_GB2312" w:hint="eastAsia"/>
          <w:sz w:val="24"/>
          <w:szCs w:val="32"/>
        </w:rPr>
        <w:t>抽检依据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GB/T 4927-2008《啤酒》、GB 2760-2014《食品安全国家标准 食品添加剂使用标准》、GB 2762-2017《食品安全国家标准 食品中污染物限量》、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lastRenderedPageBreak/>
        <w:t>GB 2758-2012《食品安全国家标准 发酵酒及其配制酒》</w:t>
      </w:r>
      <w:r w:rsidR="00E15821">
        <w:rPr>
          <w:rFonts w:ascii="仿宋_GB2312" w:eastAsia="仿宋_GB2312" w:hAnsi="宋体" w:cs="仿宋_GB2312" w:hint="eastAsia"/>
          <w:sz w:val="24"/>
          <w:szCs w:val="32"/>
        </w:rPr>
        <w:t>、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GB/T 20822-2007</w:t>
      </w:r>
      <w:r w:rsidR="007E33DD">
        <w:rPr>
          <w:rFonts w:ascii="仿宋_GB2312" w:eastAsia="仿宋_GB2312" w:hAnsi="宋体" w:cs="仿宋_GB2312" w:hint="eastAsia"/>
          <w:sz w:val="24"/>
          <w:szCs w:val="32"/>
        </w:rPr>
        <w:t>《固液法白酒》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、GB 2757-2012《食品安全国家标准 蒸馏酒及其配制酒》</w:t>
      </w:r>
      <w:r w:rsidR="00E15821">
        <w:rPr>
          <w:rFonts w:ascii="仿宋_GB2312" w:eastAsia="仿宋_GB2312" w:hAnsi="宋体" w:cs="仿宋_GB2312" w:hint="eastAsia"/>
          <w:sz w:val="24"/>
          <w:szCs w:val="32"/>
        </w:rPr>
        <w:t>、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GB/T 10781.2-2006</w:t>
      </w:r>
      <w:r w:rsidR="00597F47">
        <w:rPr>
          <w:rFonts w:ascii="仿宋_GB2312" w:eastAsia="仿宋_GB2312" w:hAnsi="宋体" w:cs="仿宋_GB2312" w:hint="eastAsia"/>
          <w:sz w:val="24"/>
          <w:szCs w:val="32"/>
        </w:rPr>
        <w:t>《清香型白酒》</w:t>
      </w:r>
      <w:r w:rsidR="00E15821">
        <w:rPr>
          <w:rFonts w:ascii="仿宋_GB2312" w:eastAsia="仿宋_GB2312" w:hAnsi="宋体" w:cs="仿宋_GB2312" w:hint="eastAsia"/>
          <w:sz w:val="24"/>
          <w:szCs w:val="32"/>
        </w:rPr>
        <w:t>及产品标准和指标的要求。</w:t>
      </w:r>
    </w:p>
    <w:p w:rsidR="001839D9" w:rsidRPr="00B23422" w:rsidRDefault="00E51136" w:rsidP="00B23422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5E28B2">
        <w:rPr>
          <w:rFonts w:ascii="楷体_GB2312" w:eastAsia="楷体_GB2312" w:hAnsi="宋体" w:cs="楷体_GB2312" w:hint="eastAsia"/>
          <w:sz w:val="24"/>
          <w:szCs w:val="32"/>
        </w:rPr>
        <w:t>（二）检验项目</w:t>
      </w:r>
    </w:p>
    <w:p w:rsidR="00E51136" w:rsidRPr="001839D9" w:rsidRDefault="00E51136" w:rsidP="001839D9">
      <w:pPr>
        <w:spacing w:line="560" w:lineRule="exact"/>
        <w:ind w:firstLineChars="200" w:firstLine="480"/>
        <w:rPr>
          <w:rFonts w:ascii="仿宋_GB2312" w:eastAsia="仿宋_GB2312" w:hAnsi="宋体" w:cs="仿宋_GB2312"/>
          <w:sz w:val="24"/>
          <w:szCs w:val="32"/>
        </w:rPr>
      </w:pPr>
      <w:r w:rsidRPr="009F086F">
        <w:rPr>
          <w:rFonts w:ascii="仿宋_GB2312" w:eastAsia="仿宋_GB2312" w:hAnsi="宋体" w:cs="仿宋_GB2312" w:hint="eastAsia"/>
          <w:sz w:val="24"/>
          <w:szCs w:val="32"/>
        </w:rPr>
        <w:t>项目包括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酒精度、酒(警示语)、糖精钠、二氧化硫残留量、甲醛、铅</w:t>
      </w:r>
      <w:r w:rsidR="00E15821">
        <w:rPr>
          <w:rFonts w:ascii="仿宋_GB2312" w:eastAsia="仿宋_GB2312" w:hAnsi="宋体" w:cs="仿宋_GB2312" w:hint="eastAsia"/>
          <w:sz w:val="24"/>
          <w:szCs w:val="32"/>
        </w:rPr>
        <w:t>、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三氯蔗糖、</w:t>
      </w:r>
      <w:r w:rsidR="007E33DD">
        <w:rPr>
          <w:rFonts w:ascii="仿宋_GB2312" w:eastAsia="仿宋_GB2312" w:hAnsi="宋体" w:cs="仿宋_GB2312" w:hint="eastAsia"/>
          <w:sz w:val="24"/>
          <w:szCs w:val="32"/>
        </w:rPr>
        <w:t>氰化物、甲醇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、甜蜜素</w:t>
      </w:r>
      <w:r w:rsidR="00E15821">
        <w:rPr>
          <w:rFonts w:ascii="仿宋_GB2312" w:eastAsia="仿宋_GB2312" w:hAnsi="宋体" w:cs="仿宋_GB2312" w:hint="eastAsia"/>
          <w:sz w:val="24"/>
          <w:szCs w:val="32"/>
        </w:rPr>
        <w:t>、</w:t>
      </w:r>
      <w:r w:rsidR="007E33DD">
        <w:rPr>
          <w:rFonts w:ascii="仿宋_GB2312" w:eastAsia="仿宋_GB2312" w:hAnsi="宋体" w:cs="仿宋_GB2312" w:hint="eastAsia"/>
          <w:sz w:val="24"/>
          <w:szCs w:val="32"/>
        </w:rPr>
        <w:t>三氯蔗糖等。</w:t>
      </w:r>
    </w:p>
    <w:p w:rsidR="001839D9" w:rsidRPr="000E6E51" w:rsidRDefault="00E51136" w:rsidP="00B23422">
      <w:pPr>
        <w:spacing w:line="540" w:lineRule="exact"/>
        <w:ind w:firstLineChars="200" w:firstLine="480"/>
        <w:rPr>
          <w:rFonts w:ascii="黑体" w:eastAsia="黑体" w:hAnsi="黑体"/>
          <w:sz w:val="24"/>
          <w:szCs w:val="32"/>
        </w:rPr>
      </w:pPr>
      <w:r w:rsidRPr="000E6E51">
        <w:rPr>
          <w:rFonts w:ascii="黑体" w:eastAsia="黑体" w:hAnsi="黑体" w:hint="eastAsia"/>
          <w:sz w:val="24"/>
          <w:szCs w:val="32"/>
        </w:rPr>
        <w:t>七、</w:t>
      </w:r>
      <w:r w:rsidR="00E15821" w:rsidRPr="000E6E51">
        <w:rPr>
          <w:rFonts w:ascii="黑体" w:eastAsia="黑体" w:hAnsi="黑体" w:hint="eastAsia"/>
          <w:sz w:val="24"/>
          <w:szCs w:val="32"/>
        </w:rPr>
        <w:t>粮食加工品</w:t>
      </w:r>
    </w:p>
    <w:p w:rsidR="00E51136" w:rsidRPr="005E28B2" w:rsidRDefault="00E51136" w:rsidP="005E28B2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5E28B2">
        <w:rPr>
          <w:rFonts w:ascii="楷体_GB2312" w:eastAsia="楷体_GB2312" w:hAnsi="宋体" w:cs="楷体_GB2312" w:hint="eastAsia"/>
          <w:sz w:val="24"/>
          <w:szCs w:val="32"/>
        </w:rPr>
        <w:t>（一）抽检依据</w:t>
      </w:r>
    </w:p>
    <w:p w:rsidR="00E51136" w:rsidRPr="00B23422" w:rsidRDefault="00E51136" w:rsidP="00B23422">
      <w:pPr>
        <w:spacing w:line="560" w:lineRule="exact"/>
        <w:ind w:firstLineChars="200" w:firstLine="480"/>
        <w:rPr>
          <w:rFonts w:ascii="仿宋_GB2312" w:eastAsia="仿宋_GB2312" w:hAnsi="宋体" w:cs="仿宋_GB2312"/>
          <w:sz w:val="24"/>
          <w:szCs w:val="32"/>
        </w:rPr>
      </w:pPr>
      <w:r w:rsidRPr="009F086F">
        <w:rPr>
          <w:rFonts w:ascii="仿宋_GB2312" w:eastAsia="仿宋_GB2312" w:hAnsi="宋体" w:cs="仿宋_GB2312" w:hint="eastAsia"/>
          <w:sz w:val="24"/>
          <w:szCs w:val="32"/>
        </w:rPr>
        <w:t>抽检依据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食品整治办[2008]3号《食品中可能违法添加的非食用物质和易滥用的食品添加剂品种名单(第一批)》、GB 2760-2014《食品安全国家标准 食品添加剂使用标准》</w:t>
      </w:r>
      <w:r w:rsidR="00E15821">
        <w:rPr>
          <w:rFonts w:ascii="仿宋_GB2312" w:eastAsia="仿宋_GB2312" w:hAnsi="宋体" w:cs="仿宋_GB2312" w:hint="eastAsia"/>
          <w:sz w:val="24"/>
          <w:szCs w:val="32"/>
        </w:rPr>
        <w:t>、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GB 2761-2017《食品安全国家标准 食品中真菌毒素限量》、GB 2762-2017《食品安全国家标准 食品中污染物限量》、卫生部等7部门关于撤销食品添加剂过氧化苯甲酰（面粉增白剂）、过氧化钙的公告（2011年 第4号）</w:t>
      </w:r>
      <w:r w:rsidR="003B37B4" w:rsidRPr="009F086F">
        <w:rPr>
          <w:rFonts w:ascii="仿宋_GB2312" w:eastAsia="仿宋_GB2312" w:hAnsi="宋体" w:cs="仿宋_GB2312" w:hint="eastAsia"/>
          <w:sz w:val="24"/>
          <w:szCs w:val="32"/>
        </w:rPr>
        <w:t>及产品明示标准和指标的要求</w:t>
      </w:r>
      <w:r w:rsidRPr="009F086F">
        <w:rPr>
          <w:rFonts w:ascii="仿宋_GB2312" w:eastAsia="仿宋_GB2312" w:hAnsi="宋体" w:cs="仿宋_GB2312" w:hint="eastAsia"/>
          <w:sz w:val="24"/>
          <w:szCs w:val="32"/>
        </w:rPr>
        <w:t>。</w:t>
      </w:r>
    </w:p>
    <w:p w:rsidR="001839D9" w:rsidRPr="005E28B2" w:rsidRDefault="00E51136" w:rsidP="00B23422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5E28B2">
        <w:rPr>
          <w:rFonts w:ascii="楷体_GB2312" w:eastAsia="楷体_GB2312" w:hAnsi="宋体" w:cs="楷体_GB2312" w:hint="eastAsia"/>
          <w:sz w:val="24"/>
          <w:szCs w:val="32"/>
        </w:rPr>
        <w:t>（二）检验项目</w:t>
      </w:r>
    </w:p>
    <w:p w:rsidR="00E51136" w:rsidRPr="001839D9" w:rsidRDefault="00E51136" w:rsidP="001839D9">
      <w:pPr>
        <w:spacing w:line="560" w:lineRule="exact"/>
        <w:ind w:firstLineChars="200" w:firstLine="480"/>
        <w:rPr>
          <w:rFonts w:ascii="仿宋_GB2312" w:eastAsia="仿宋_GB2312" w:hAnsi="宋体" w:cs="仿宋_GB2312"/>
          <w:sz w:val="24"/>
          <w:szCs w:val="32"/>
        </w:rPr>
      </w:pPr>
      <w:r w:rsidRPr="009F086F">
        <w:rPr>
          <w:rFonts w:ascii="仿宋_GB2312" w:eastAsia="仿宋_GB2312" w:hAnsi="宋体" w:cs="仿宋_GB2312" w:hint="eastAsia"/>
          <w:sz w:val="24"/>
          <w:szCs w:val="32"/>
        </w:rPr>
        <w:t>项目包括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山梨酸、甲醛次硫酸氢钠、铝、苯甲酸</w:t>
      </w:r>
      <w:r w:rsidR="00E15821">
        <w:rPr>
          <w:rFonts w:ascii="仿宋_GB2312" w:eastAsia="仿宋_GB2312" w:hAnsi="宋体" w:cs="仿宋_GB2312" w:hint="eastAsia"/>
          <w:sz w:val="24"/>
          <w:szCs w:val="32"/>
        </w:rPr>
        <w:t>、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镉、黄曲霉毒素</w:t>
      </w:r>
      <w:r w:rsidR="00E15821" w:rsidRPr="00E15821">
        <w:rPr>
          <w:rFonts w:ascii="仿宋_GB2312" w:eastAsia="仿宋_GB2312" w:hAnsi="宋体" w:cs="仿宋_GB2312"/>
          <w:sz w:val="24"/>
          <w:szCs w:val="32"/>
        </w:rPr>
        <w:t>B</w:t>
      </w:r>
      <w:r w:rsidR="00E15821" w:rsidRPr="001839D9">
        <w:rPr>
          <w:rFonts w:ascii="仿宋_GB2312" w:eastAsia="仿宋_GB2312" w:hAnsi="宋体" w:cs="仿宋_GB2312"/>
          <w:sz w:val="24"/>
          <w:szCs w:val="32"/>
        </w:rPr>
        <w:t>₁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、滑石粉、</w:t>
      </w:r>
      <w:proofErr w:type="gramStart"/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脱氧雪腐镰刀菌</w:t>
      </w:r>
      <w:proofErr w:type="gramEnd"/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烯醇、铅、过氧化苯甲酰</w:t>
      </w:r>
      <w:r w:rsidR="004A2E0B">
        <w:rPr>
          <w:rFonts w:ascii="仿宋_GB2312" w:eastAsia="仿宋_GB2312" w:hAnsi="宋体" w:cs="仿宋_GB2312" w:hint="eastAsia"/>
          <w:sz w:val="24"/>
          <w:szCs w:val="32"/>
        </w:rPr>
        <w:t>。</w:t>
      </w:r>
    </w:p>
    <w:p w:rsidR="001839D9" w:rsidRPr="009F086F" w:rsidRDefault="00E51136" w:rsidP="000E6E51">
      <w:pPr>
        <w:spacing w:line="540" w:lineRule="exact"/>
        <w:ind w:firstLineChars="200" w:firstLine="480"/>
        <w:rPr>
          <w:rFonts w:ascii="黑体" w:eastAsia="黑体" w:hAnsi="黑体"/>
          <w:sz w:val="24"/>
          <w:szCs w:val="32"/>
        </w:rPr>
      </w:pPr>
      <w:r>
        <w:rPr>
          <w:rFonts w:ascii="黑体" w:eastAsia="黑体" w:hAnsi="黑体" w:hint="eastAsia"/>
          <w:sz w:val="24"/>
          <w:szCs w:val="32"/>
        </w:rPr>
        <w:t>八、</w:t>
      </w:r>
      <w:r w:rsidR="00E15821" w:rsidRPr="00E15821">
        <w:rPr>
          <w:rFonts w:ascii="黑体" w:eastAsia="黑体" w:hAnsi="黑体" w:hint="eastAsia"/>
          <w:sz w:val="24"/>
          <w:szCs w:val="32"/>
        </w:rPr>
        <w:t>肉制品</w:t>
      </w:r>
    </w:p>
    <w:p w:rsidR="00E51136" w:rsidRPr="005E28B2" w:rsidRDefault="00E51136" w:rsidP="005E28B2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5E28B2">
        <w:rPr>
          <w:rFonts w:ascii="楷体_GB2312" w:eastAsia="楷体_GB2312" w:hAnsi="宋体" w:cs="楷体_GB2312" w:hint="eastAsia"/>
          <w:sz w:val="24"/>
          <w:szCs w:val="32"/>
        </w:rPr>
        <w:t>（一）抽检依据</w:t>
      </w:r>
    </w:p>
    <w:p w:rsidR="001839D9" w:rsidRPr="00B23422" w:rsidRDefault="00E51136" w:rsidP="00B23422">
      <w:pPr>
        <w:spacing w:line="560" w:lineRule="exact"/>
        <w:ind w:firstLineChars="200" w:firstLine="480"/>
        <w:rPr>
          <w:rFonts w:ascii="仿宋_GB2312" w:eastAsia="仿宋_GB2312" w:hAnsi="宋体" w:cs="仿宋_GB2312"/>
          <w:sz w:val="24"/>
          <w:szCs w:val="32"/>
        </w:rPr>
      </w:pPr>
      <w:r w:rsidRPr="009F086F">
        <w:rPr>
          <w:rFonts w:ascii="仿宋_GB2312" w:eastAsia="仿宋_GB2312" w:hAnsi="宋体" w:cs="仿宋_GB2312" w:hint="eastAsia"/>
          <w:sz w:val="24"/>
          <w:szCs w:val="32"/>
        </w:rPr>
        <w:t>抽检依据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整顿办函〔2011〕1号《食品中可能违法添加的非食用物质和易滥用的食品添加剂品种名单（第五批）》、GB 2760-2014《食品安全国家标准 食品添加剂使用标准》、GB 2762-2017《食品安全国家标准 食品中污染物限量》</w:t>
      </w:r>
      <w:r w:rsidR="003B37B4" w:rsidRPr="009F086F">
        <w:rPr>
          <w:rFonts w:ascii="仿宋_GB2312" w:eastAsia="仿宋_GB2312" w:hAnsi="宋体" w:cs="仿宋_GB2312" w:hint="eastAsia"/>
          <w:sz w:val="24"/>
          <w:szCs w:val="32"/>
        </w:rPr>
        <w:t>及产品明示标准和指标的要求</w:t>
      </w:r>
      <w:r w:rsidRPr="009F086F">
        <w:rPr>
          <w:rFonts w:ascii="仿宋_GB2312" w:eastAsia="仿宋_GB2312" w:hAnsi="宋体" w:cs="仿宋_GB2312" w:hint="eastAsia"/>
          <w:sz w:val="24"/>
          <w:szCs w:val="32"/>
        </w:rPr>
        <w:t>。</w:t>
      </w:r>
    </w:p>
    <w:p w:rsidR="001839D9" w:rsidRPr="00B23422" w:rsidRDefault="00E51136" w:rsidP="00B23422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5E28B2">
        <w:rPr>
          <w:rFonts w:ascii="楷体_GB2312" w:eastAsia="楷体_GB2312" w:hAnsi="宋体" w:cs="楷体_GB2312" w:hint="eastAsia"/>
          <w:sz w:val="24"/>
          <w:szCs w:val="32"/>
        </w:rPr>
        <w:t>（二）检验项目</w:t>
      </w:r>
    </w:p>
    <w:p w:rsidR="001839D9" w:rsidRPr="00B23422" w:rsidRDefault="00E51136" w:rsidP="00B23422">
      <w:pPr>
        <w:spacing w:line="560" w:lineRule="exact"/>
        <w:ind w:firstLineChars="200" w:firstLine="480"/>
        <w:rPr>
          <w:rFonts w:ascii="仿宋_GB2312" w:eastAsia="仿宋_GB2312" w:hAnsi="宋体" w:cs="仿宋_GB2312"/>
          <w:sz w:val="24"/>
          <w:szCs w:val="32"/>
        </w:rPr>
      </w:pPr>
      <w:r w:rsidRPr="009F086F">
        <w:rPr>
          <w:rFonts w:ascii="仿宋_GB2312" w:eastAsia="仿宋_GB2312" w:hAnsi="宋体" w:cs="仿宋_GB2312" w:hint="eastAsia"/>
          <w:sz w:val="24"/>
          <w:szCs w:val="32"/>
        </w:rPr>
        <w:lastRenderedPageBreak/>
        <w:t>项目包括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山梨酸、脱氢乙酸、氯霉素、亚硝酸盐、苯甲酸、大肠菌群*5、糖精钠、菌落总数*5</w:t>
      </w:r>
      <w:r w:rsidR="00E15821">
        <w:rPr>
          <w:rFonts w:ascii="仿宋_GB2312" w:eastAsia="仿宋_GB2312" w:hAnsi="宋体" w:cs="仿宋_GB2312" w:hint="eastAsia"/>
          <w:sz w:val="24"/>
          <w:szCs w:val="32"/>
        </w:rPr>
        <w:t>、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N-</w:t>
      </w:r>
      <w:r w:rsidR="007E33DD">
        <w:rPr>
          <w:rFonts w:ascii="仿宋_GB2312" w:eastAsia="仿宋_GB2312" w:hAnsi="宋体" w:cs="仿宋_GB2312" w:hint="eastAsia"/>
          <w:sz w:val="24"/>
          <w:szCs w:val="32"/>
        </w:rPr>
        <w:t>二甲基亚硝胺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、胭脂红</w:t>
      </w:r>
      <w:r w:rsidR="00E15821">
        <w:rPr>
          <w:rFonts w:ascii="仿宋_GB2312" w:eastAsia="仿宋_GB2312" w:hAnsi="宋体" w:cs="仿宋_GB2312" w:hint="eastAsia"/>
          <w:sz w:val="24"/>
          <w:szCs w:val="32"/>
        </w:rPr>
        <w:t>。</w:t>
      </w:r>
    </w:p>
    <w:p w:rsidR="001839D9" w:rsidRPr="009F086F" w:rsidRDefault="00E51136" w:rsidP="000E6E51">
      <w:pPr>
        <w:spacing w:line="540" w:lineRule="exact"/>
        <w:ind w:firstLineChars="200" w:firstLine="480"/>
        <w:rPr>
          <w:rFonts w:ascii="黑体" w:eastAsia="黑体" w:hAnsi="黑体"/>
          <w:sz w:val="24"/>
          <w:szCs w:val="32"/>
        </w:rPr>
      </w:pPr>
      <w:r>
        <w:rPr>
          <w:rFonts w:ascii="黑体" w:eastAsia="黑体" w:hAnsi="黑体" w:hint="eastAsia"/>
          <w:sz w:val="24"/>
          <w:szCs w:val="32"/>
        </w:rPr>
        <w:t>九、</w:t>
      </w:r>
      <w:r w:rsidR="00E15821" w:rsidRPr="00E15821">
        <w:rPr>
          <w:rFonts w:ascii="黑体" w:eastAsia="黑体" w:hAnsi="黑体" w:hint="eastAsia"/>
          <w:sz w:val="24"/>
          <w:szCs w:val="32"/>
        </w:rPr>
        <w:t>乳制品</w:t>
      </w:r>
    </w:p>
    <w:p w:rsidR="00E51136" w:rsidRPr="005E28B2" w:rsidRDefault="00E51136" w:rsidP="005E28B2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5E28B2">
        <w:rPr>
          <w:rFonts w:ascii="楷体_GB2312" w:eastAsia="楷体_GB2312" w:hAnsi="宋体" w:cs="楷体_GB2312" w:hint="eastAsia"/>
          <w:sz w:val="24"/>
          <w:szCs w:val="32"/>
        </w:rPr>
        <w:t>（一）抽检依据</w:t>
      </w:r>
    </w:p>
    <w:p w:rsidR="00E51136" w:rsidRPr="001839D9" w:rsidRDefault="00E51136" w:rsidP="00B23422">
      <w:pPr>
        <w:spacing w:line="560" w:lineRule="exact"/>
        <w:ind w:firstLineChars="200" w:firstLine="480"/>
        <w:rPr>
          <w:rFonts w:ascii="仿宋_GB2312" w:eastAsia="仿宋_GB2312" w:hAnsi="宋体" w:cs="仿宋_GB2312"/>
          <w:sz w:val="24"/>
          <w:szCs w:val="32"/>
        </w:rPr>
      </w:pPr>
      <w:r w:rsidRPr="009F086F">
        <w:rPr>
          <w:rFonts w:ascii="仿宋_GB2312" w:eastAsia="仿宋_GB2312" w:hAnsi="宋体" w:cs="仿宋_GB2312" w:hint="eastAsia"/>
          <w:sz w:val="24"/>
          <w:szCs w:val="32"/>
        </w:rPr>
        <w:t>抽检依据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GB 2761-2017《食品安全国家标准 食品中真菌毒素限量》、GB 2762-2017《食品安全国家标准 食品中污染物限量》、卫生部公告 2011年 第10号《关于三聚氰胺在食品中的限量值的公告》</w:t>
      </w:r>
      <w:r w:rsidRPr="009F086F">
        <w:rPr>
          <w:rFonts w:ascii="仿宋_GB2312" w:eastAsia="仿宋_GB2312" w:hAnsi="宋体" w:cs="仿宋_GB2312" w:hint="eastAsia"/>
          <w:sz w:val="24"/>
          <w:szCs w:val="32"/>
        </w:rPr>
        <w:t>及产品明示标准和指标的要求。</w:t>
      </w:r>
    </w:p>
    <w:p w:rsidR="001839D9" w:rsidRPr="00B23422" w:rsidRDefault="00E51136" w:rsidP="00B23422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5E28B2">
        <w:rPr>
          <w:rFonts w:ascii="楷体_GB2312" w:eastAsia="楷体_GB2312" w:hAnsi="宋体" w:cs="楷体_GB2312" w:hint="eastAsia"/>
          <w:sz w:val="24"/>
          <w:szCs w:val="32"/>
        </w:rPr>
        <w:t>（二）检验项目</w:t>
      </w:r>
    </w:p>
    <w:p w:rsidR="00E51136" w:rsidRPr="001839D9" w:rsidRDefault="00E51136" w:rsidP="001839D9">
      <w:pPr>
        <w:spacing w:line="560" w:lineRule="exact"/>
        <w:ind w:firstLineChars="200" w:firstLine="480"/>
        <w:rPr>
          <w:rFonts w:ascii="仿宋_GB2312" w:eastAsia="仿宋_GB2312" w:hAnsi="宋体" w:cs="仿宋_GB2312"/>
          <w:sz w:val="24"/>
          <w:szCs w:val="32"/>
        </w:rPr>
      </w:pPr>
      <w:r w:rsidRPr="009F086F">
        <w:rPr>
          <w:rFonts w:ascii="仿宋_GB2312" w:eastAsia="仿宋_GB2312" w:hAnsi="宋体" w:cs="仿宋_GB2312" w:hint="eastAsia"/>
          <w:sz w:val="24"/>
          <w:szCs w:val="32"/>
        </w:rPr>
        <w:t>项目包括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三聚氰胺、黄曲霉毒素</w:t>
      </w:r>
      <w:r w:rsidR="00E15821" w:rsidRPr="00E15821">
        <w:rPr>
          <w:rFonts w:ascii="仿宋_GB2312" w:eastAsia="仿宋_GB2312" w:hAnsi="宋体" w:cs="仿宋_GB2312"/>
          <w:sz w:val="24"/>
          <w:szCs w:val="32"/>
        </w:rPr>
        <w:t>M</w:t>
      </w:r>
      <w:r w:rsidR="00E15821" w:rsidRPr="001839D9">
        <w:rPr>
          <w:rFonts w:ascii="仿宋_GB2312" w:eastAsia="仿宋_GB2312" w:hAnsi="宋体" w:cs="仿宋_GB2312"/>
          <w:sz w:val="24"/>
          <w:szCs w:val="32"/>
        </w:rPr>
        <w:t>₁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、铅</w:t>
      </w:r>
      <w:r>
        <w:rPr>
          <w:rFonts w:ascii="仿宋_GB2312" w:eastAsia="仿宋_GB2312" w:hAnsi="宋体" w:cs="仿宋_GB2312" w:hint="eastAsia"/>
          <w:sz w:val="24"/>
          <w:szCs w:val="32"/>
        </w:rPr>
        <w:t>。</w:t>
      </w:r>
    </w:p>
    <w:p w:rsidR="001839D9" w:rsidRPr="009F086F" w:rsidRDefault="00E51136" w:rsidP="00B23422">
      <w:pPr>
        <w:spacing w:line="540" w:lineRule="exact"/>
        <w:ind w:firstLineChars="200" w:firstLine="480"/>
        <w:rPr>
          <w:rFonts w:ascii="黑体" w:eastAsia="黑体" w:hAnsi="黑体"/>
          <w:sz w:val="24"/>
          <w:szCs w:val="32"/>
        </w:rPr>
      </w:pPr>
      <w:r>
        <w:rPr>
          <w:rFonts w:ascii="黑体" w:eastAsia="黑体" w:hAnsi="黑体" w:hint="eastAsia"/>
          <w:sz w:val="24"/>
          <w:szCs w:val="32"/>
        </w:rPr>
        <w:t>十、</w:t>
      </w:r>
      <w:r w:rsidR="00E15821" w:rsidRPr="00E15821">
        <w:rPr>
          <w:rFonts w:ascii="黑体" w:eastAsia="黑体" w:hAnsi="黑体" w:hint="eastAsia"/>
          <w:sz w:val="24"/>
          <w:szCs w:val="32"/>
        </w:rPr>
        <w:t>食糖</w:t>
      </w:r>
    </w:p>
    <w:p w:rsidR="00E51136" w:rsidRPr="005E28B2" w:rsidRDefault="00E51136" w:rsidP="005E28B2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5E28B2">
        <w:rPr>
          <w:rFonts w:ascii="楷体_GB2312" w:eastAsia="楷体_GB2312" w:hAnsi="宋体" w:cs="楷体_GB2312" w:hint="eastAsia"/>
          <w:sz w:val="24"/>
          <w:szCs w:val="32"/>
        </w:rPr>
        <w:t>（一）抽检依据</w:t>
      </w:r>
    </w:p>
    <w:p w:rsidR="00E51136" w:rsidRPr="00B23422" w:rsidRDefault="00E51136" w:rsidP="00B23422">
      <w:pPr>
        <w:spacing w:line="560" w:lineRule="exact"/>
        <w:ind w:firstLineChars="200" w:firstLine="480"/>
        <w:rPr>
          <w:rFonts w:ascii="仿宋_GB2312" w:eastAsia="仿宋_GB2312" w:hAnsi="宋体" w:cs="仿宋_GB2312"/>
          <w:sz w:val="24"/>
          <w:szCs w:val="32"/>
        </w:rPr>
      </w:pPr>
      <w:r w:rsidRPr="009F086F">
        <w:rPr>
          <w:rFonts w:ascii="仿宋_GB2312" w:eastAsia="仿宋_GB2312" w:hAnsi="宋体" w:cs="仿宋_GB2312" w:hint="eastAsia"/>
          <w:sz w:val="24"/>
          <w:szCs w:val="32"/>
        </w:rPr>
        <w:t>抽检依据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GB/T 1445-2018《绵白糖》、GB 2762-2017《食品安全国家标准 食品中污染物限量》、GB 13104-2014《食品安全国家标准 食糖》</w:t>
      </w:r>
      <w:r w:rsidRPr="009F086F">
        <w:rPr>
          <w:rFonts w:ascii="仿宋_GB2312" w:eastAsia="仿宋_GB2312" w:hAnsi="宋体" w:cs="仿宋_GB2312" w:hint="eastAsia"/>
          <w:sz w:val="24"/>
          <w:szCs w:val="32"/>
        </w:rPr>
        <w:t>及产品明示标准和指标的要求。</w:t>
      </w:r>
    </w:p>
    <w:p w:rsidR="001839D9" w:rsidRPr="00B23422" w:rsidRDefault="00E51136" w:rsidP="00B23422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5E28B2">
        <w:rPr>
          <w:rFonts w:ascii="楷体_GB2312" w:eastAsia="楷体_GB2312" w:hAnsi="宋体" w:cs="楷体_GB2312" w:hint="eastAsia"/>
          <w:sz w:val="24"/>
          <w:szCs w:val="32"/>
        </w:rPr>
        <w:t>（二）检验项目</w:t>
      </w:r>
    </w:p>
    <w:p w:rsidR="00E51136" w:rsidRPr="001839D9" w:rsidRDefault="00E51136" w:rsidP="001839D9">
      <w:pPr>
        <w:spacing w:line="560" w:lineRule="exact"/>
        <w:ind w:firstLineChars="200" w:firstLine="480"/>
        <w:rPr>
          <w:rFonts w:ascii="仿宋_GB2312" w:eastAsia="仿宋_GB2312" w:hAnsi="宋体" w:cs="仿宋_GB2312"/>
          <w:sz w:val="24"/>
          <w:szCs w:val="32"/>
        </w:rPr>
      </w:pPr>
      <w:r w:rsidRPr="009F086F">
        <w:rPr>
          <w:rFonts w:ascii="仿宋_GB2312" w:eastAsia="仿宋_GB2312" w:hAnsi="宋体" w:cs="仿宋_GB2312" w:hint="eastAsia"/>
          <w:sz w:val="24"/>
          <w:szCs w:val="32"/>
        </w:rPr>
        <w:t>项目包括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总糖分、不溶于水杂质、总砷、还原糖分、铅、</w:t>
      </w:r>
      <w:proofErr w:type="gramStart"/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螨</w:t>
      </w:r>
      <w:proofErr w:type="gramEnd"/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、色值、干燥失重、电导灰分</w:t>
      </w:r>
      <w:r>
        <w:rPr>
          <w:rFonts w:ascii="仿宋_GB2312" w:eastAsia="仿宋_GB2312" w:hAnsi="宋体" w:cs="仿宋_GB2312" w:hint="eastAsia"/>
          <w:sz w:val="24"/>
          <w:szCs w:val="32"/>
        </w:rPr>
        <w:t>。</w:t>
      </w:r>
    </w:p>
    <w:p w:rsidR="001839D9" w:rsidRPr="009F086F" w:rsidRDefault="00E51136" w:rsidP="00B23422">
      <w:pPr>
        <w:spacing w:line="540" w:lineRule="exact"/>
        <w:ind w:firstLineChars="200" w:firstLine="480"/>
        <w:rPr>
          <w:rFonts w:ascii="黑体" w:eastAsia="黑体" w:hAnsi="黑体"/>
          <w:sz w:val="24"/>
          <w:szCs w:val="32"/>
        </w:rPr>
      </w:pPr>
      <w:r>
        <w:rPr>
          <w:rFonts w:ascii="黑体" w:eastAsia="黑体" w:hAnsi="黑体" w:hint="eastAsia"/>
          <w:sz w:val="24"/>
          <w:szCs w:val="32"/>
        </w:rPr>
        <w:t>十一、</w:t>
      </w:r>
      <w:r w:rsidR="00E15821" w:rsidRPr="00E15821">
        <w:rPr>
          <w:rFonts w:ascii="黑体" w:eastAsia="黑体" w:hAnsi="黑体" w:hint="eastAsia"/>
          <w:sz w:val="24"/>
          <w:szCs w:val="32"/>
        </w:rPr>
        <w:t>食用油、油脂及其制品</w:t>
      </w:r>
    </w:p>
    <w:p w:rsidR="008E3F93" w:rsidRPr="005E28B2" w:rsidRDefault="008E3F93" w:rsidP="008E3F93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5E28B2">
        <w:rPr>
          <w:rFonts w:ascii="楷体_GB2312" w:eastAsia="楷体_GB2312" w:hAnsi="宋体" w:cs="楷体_GB2312" w:hint="eastAsia"/>
          <w:sz w:val="24"/>
          <w:szCs w:val="32"/>
        </w:rPr>
        <w:t>（一）抽检依据</w:t>
      </w:r>
    </w:p>
    <w:p w:rsidR="00E51136" w:rsidRPr="001839D9" w:rsidRDefault="00E51136" w:rsidP="003B37B4">
      <w:pPr>
        <w:spacing w:line="560" w:lineRule="exact"/>
        <w:ind w:firstLineChars="200" w:firstLine="480"/>
        <w:rPr>
          <w:rFonts w:ascii="仿宋_GB2312" w:eastAsia="仿宋_GB2312" w:hAnsi="宋体" w:cs="仿宋_GB2312"/>
          <w:sz w:val="24"/>
          <w:szCs w:val="32"/>
        </w:rPr>
      </w:pPr>
      <w:r w:rsidRPr="009F086F">
        <w:rPr>
          <w:rFonts w:ascii="仿宋_GB2312" w:eastAsia="仿宋_GB2312" w:hAnsi="宋体" w:cs="仿宋_GB2312" w:hint="eastAsia"/>
          <w:sz w:val="24"/>
          <w:szCs w:val="32"/>
        </w:rPr>
        <w:t>抽检依据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GB 2716-2018《食品安全国家标准 植物油》</w:t>
      </w:r>
      <w:r w:rsidR="00E15821">
        <w:rPr>
          <w:rFonts w:ascii="仿宋_GB2312" w:eastAsia="仿宋_GB2312" w:hAnsi="宋体" w:cs="仿宋_GB2312" w:hint="eastAsia"/>
          <w:sz w:val="24"/>
          <w:szCs w:val="32"/>
        </w:rPr>
        <w:t>、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GB 2762-2017《食品安全国家标准 食品中污染物限量》</w:t>
      </w:r>
      <w:r w:rsidR="00E15821">
        <w:rPr>
          <w:rFonts w:ascii="仿宋_GB2312" w:eastAsia="仿宋_GB2312" w:hAnsi="宋体" w:cs="仿宋_GB2312" w:hint="eastAsia"/>
          <w:sz w:val="24"/>
          <w:szCs w:val="32"/>
        </w:rPr>
        <w:t>、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GB 2761-2017《食品安全国家标准 食品中真菌毒素限量》</w:t>
      </w:r>
      <w:r w:rsidR="00E15821">
        <w:rPr>
          <w:rFonts w:ascii="仿宋_GB2312" w:eastAsia="仿宋_GB2312" w:hAnsi="宋体" w:cs="仿宋_GB2312" w:hint="eastAsia"/>
          <w:sz w:val="24"/>
          <w:szCs w:val="32"/>
        </w:rPr>
        <w:t>、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GB/T 19111-2017</w:t>
      </w:r>
      <w:r w:rsidR="007E33DD">
        <w:rPr>
          <w:rFonts w:ascii="仿宋_GB2312" w:eastAsia="仿宋_GB2312" w:hAnsi="宋体" w:cs="仿宋_GB2312" w:hint="eastAsia"/>
          <w:sz w:val="24"/>
          <w:szCs w:val="32"/>
        </w:rPr>
        <w:t>《玉米油》</w:t>
      </w:r>
      <w:r w:rsidR="00E15821">
        <w:rPr>
          <w:rFonts w:ascii="仿宋_GB2312" w:eastAsia="仿宋_GB2312" w:hAnsi="宋体" w:cs="仿宋_GB2312" w:hint="eastAsia"/>
          <w:sz w:val="24"/>
          <w:szCs w:val="32"/>
        </w:rPr>
        <w:t>、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SB/T 10292-1998《食用调和油》</w:t>
      </w:r>
      <w:r w:rsidR="003B37B4" w:rsidRPr="009F086F">
        <w:rPr>
          <w:rFonts w:ascii="仿宋_GB2312" w:eastAsia="仿宋_GB2312" w:hAnsi="宋体" w:cs="仿宋_GB2312" w:hint="eastAsia"/>
          <w:sz w:val="24"/>
          <w:szCs w:val="32"/>
        </w:rPr>
        <w:t>及产品明示标准和指标的要求</w:t>
      </w:r>
      <w:r w:rsidR="003B37B4">
        <w:rPr>
          <w:rFonts w:ascii="仿宋_GB2312" w:eastAsia="仿宋_GB2312" w:hAnsi="宋体" w:cs="仿宋_GB2312" w:hint="eastAsia"/>
          <w:sz w:val="24"/>
          <w:szCs w:val="32"/>
        </w:rPr>
        <w:t>。</w:t>
      </w:r>
    </w:p>
    <w:p w:rsidR="008E3F93" w:rsidRPr="00B23422" w:rsidRDefault="008E3F93" w:rsidP="008E3F93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5E28B2">
        <w:rPr>
          <w:rFonts w:ascii="楷体_GB2312" w:eastAsia="楷体_GB2312" w:hAnsi="宋体" w:cs="楷体_GB2312" w:hint="eastAsia"/>
          <w:sz w:val="24"/>
          <w:szCs w:val="32"/>
        </w:rPr>
        <w:t>（二）检验项目</w:t>
      </w:r>
    </w:p>
    <w:p w:rsidR="00E51136" w:rsidRPr="001839D9" w:rsidRDefault="00E51136" w:rsidP="001839D9">
      <w:pPr>
        <w:spacing w:line="560" w:lineRule="exact"/>
        <w:ind w:firstLineChars="200" w:firstLine="480"/>
        <w:rPr>
          <w:rFonts w:ascii="仿宋_GB2312" w:eastAsia="仿宋_GB2312" w:hAnsi="宋体" w:cs="仿宋_GB2312"/>
          <w:sz w:val="24"/>
          <w:szCs w:val="32"/>
        </w:rPr>
      </w:pPr>
      <w:r w:rsidRPr="009F086F">
        <w:rPr>
          <w:rFonts w:ascii="仿宋_GB2312" w:eastAsia="仿宋_GB2312" w:hAnsi="宋体" w:cs="仿宋_GB2312" w:hint="eastAsia"/>
          <w:sz w:val="24"/>
          <w:szCs w:val="32"/>
        </w:rPr>
        <w:t>项目包括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极性组分、酸价</w:t>
      </w:r>
      <w:r w:rsidR="00E15821">
        <w:rPr>
          <w:rFonts w:ascii="仿宋_GB2312" w:eastAsia="仿宋_GB2312" w:hAnsi="宋体" w:cs="仿宋_GB2312" w:hint="eastAsia"/>
          <w:sz w:val="24"/>
          <w:szCs w:val="32"/>
        </w:rPr>
        <w:t>、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溶剂残留量、总砷、过氧化值、苯并(a)</w:t>
      </w:r>
      <w:proofErr w:type="gramStart"/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芘</w:t>
      </w:r>
      <w:proofErr w:type="gramEnd"/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、黄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lastRenderedPageBreak/>
        <w:t>曲霉毒素</w:t>
      </w:r>
      <w:r w:rsidR="00E15821" w:rsidRPr="00E15821">
        <w:rPr>
          <w:rFonts w:ascii="仿宋_GB2312" w:eastAsia="仿宋_GB2312" w:hAnsi="宋体" w:cs="仿宋_GB2312"/>
          <w:sz w:val="24"/>
          <w:szCs w:val="32"/>
        </w:rPr>
        <w:t>B</w:t>
      </w:r>
      <w:r w:rsidR="00E15821" w:rsidRPr="001839D9">
        <w:rPr>
          <w:rFonts w:ascii="仿宋_GB2312" w:eastAsia="仿宋_GB2312" w:hAnsi="宋体" w:cs="仿宋_GB2312"/>
          <w:sz w:val="24"/>
          <w:szCs w:val="32"/>
        </w:rPr>
        <w:t>₁</w:t>
      </w:r>
      <w:r w:rsidR="007E33DD">
        <w:rPr>
          <w:rFonts w:ascii="仿宋_GB2312" w:eastAsia="仿宋_GB2312" w:hAnsi="宋体" w:cs="仿宋_GB2312" w:hint="eastAsia"/>
          <w:sz w:val="24"/>
          <w:szCs w:val="32"/>
        </w:rPr>
        <w:t>。</w:t>
      </w:r>
    </w:p>
    <w:p w:rsidR="001839D9" w:rsidRPr="009F086F" w:rsidRDefault="00E51136" w:rsidP="00B23422">
      <w:pPr>
        <w:spacing w:line="540" w:lineRule="exact"/>
        <w:ind w:firstLineChars="200" w:firstLine="480"/>
        <w:rPr>
          <w:rFonts w:ascii="黑体" w:eastAsia="黑体" w:hAnsi="黑体"/>
          <w:sz w:val="24"/>
          <w:szCs w:val="32"/>
        </w:rPr>
      </w:pPr>
      <w:r>
        <w:rPr>
          <w:rFonts w:ascii="黑体" w:eastAsia="黑体" w:hAnsi="黑体" w:hint="eastAsia"/>
          <w:sz w:val="24"/>
          <w:szCs w:val="32"/>
        </w:rPr>
        <w:t>十二、</w:t>
      </w:r>
      <w:r w:rsidR="00E15821" w:rsidRPr="00E15821">
        <w:rPr>
          <w:rFonts w:ascii="黑体" w:eastAsia="黑体" w:hAnsi="黑体" w:hint="eastAsia"/>
          <w:sz w:val="24"/>
          <w:szCs w:val="32"/>
        </w:rPr>
        <w:t>蔬菜制品</w:t>
      </w:r>
    </w:p>
    <w:p w:rsidR="00E51136" w:rsidRPr="005E28B2" w:rsidRDefault="00E51136" w:rsidP="005E28B2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5E28B2">
        <w:rPr>
          <w:rFonts w:ascii="楷体_GB2312" w:eastAsia="楷体_GB2312" w:hAnsi="宋体" w:cs="楷体_GB2312" w:hint="eastAsia"/>
          <w:sz w:val="24"/>
          <w:szCs w:val="32"/>
        </w:rPr>
        <w:t>（一）抽检依据</w:t>
      </w:r>
    </w:p>
    <w:p w:rsidR="00E51136" w:rsidRPr="00B23422" w:rsidRDefault="00E51136" w:rsidP="00B23422">
      <w:pPr>
        <w:spacing w:line="560" w:lineRule="exact"/>
        <w:ind w:firstLineChars="200" w:firstLine="480"/>
        <w:rPr>
          <w:rFonts w:ascii="仿宋_GB2312" w:eastAsia="仿宋_GB2312" w:hAnsi="宋体" w:cs="仿宋_GB2312"/>
          <w:sz w:val="24"/>
          <w:szCs w:val="32"/>
        </w:rPr>
      </w:pPr>
      <w:r w:rsidRPr="009F086F">
        <w:rPr>
          <w:rFonts w:ascii="仿宋_GB2312" w:eastAsia="仿宋_GB2312" w:hAnsi="宋体" w:cs="仿宋_GB2312" w:hint="eastAsia"/>
          <w:sz w:val="24"/>
          <w:szCs w:val="32"/>
        </w:rPr>
        <w:t>抽检依据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GB 2762-2017《食品安全国家标准 食品中污染物限量》、GB 2760-2014《食品安全国家标准 食品添加剂使用标准》</w:t>
      </w:r>
      <w:r w:rsidRPr="009F086F">
        <w:rPr>
          <w:rFonts w:ascii="仿宋_GB2312" w:eastAsia="仿宋_GB2312" w:hAnsi="宋体" w:cs="仿宋_GB2312" w:hint="eastAsia"/>
          <w:sz w:val="24"/>
          <w:szCs w:val="32"/>
        </w:rPr>
        <w:t>及产品明示标准和指标的要求。</w:t>
      </w:r>
    </w:p>
    <w:p w:rsidR="00E51136" w:rsidRPr="005E28B2" w:rsidRDefault="00E51136" w:rsidP="005E28B2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5E28B2">
        <w:rPr>
          <w:rFonts w:ascii="楷体_GB2312" w:eastAsia="楷体_GB2312" w:hAnsi="宋体" w:cs="楷体_GB2312" w:hint="eastAsia"/>
          <w:sz w:val="24"/>
          <w:szCs w:val="32"/>
        </w:rPr>
        <w:t>（二）检验项目</w:t>
      </w:r>
    </w:p>
    <w:p w:rsidR="00E51136" w:rsidRPr="001839D9" w:rsidRDefault="00E51136" w:rsidP="001839D9">
      <w:pPr>
        <w:spacing w:line="560" w:lineRule="exact"/>
        <w:ind w:firstLineChars="200" w:firstLine="480"/>
        <w:rPr>
          <w:rFonts w:ascii="仿宋_GB2312" w:eastAsia="仿宋_GB2312" w:hAnsi="宋体" w:cs="仿宋_GB2312"/>
          <w:sz w:val="24"/>
          <w:szCs w:val="32"/>
        </w:rPr>
      </w:pPr>
      <w:r w:rsidRPr="009F086F">
        <w:rPr>
          <w:rFonts w:ascii="仿宋_GB2312" w:eastAsia="仿宋_GB2312" w:hAnsi="宋体" w:cs="仿宋_GB2312" w:hint="eastAsia"/>
          <w:sz w:val="24"/>
          <w:szCs w:val="32"/>
        </w:rPr>
        <w:t>项目包括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山梨酸、亚硝酸盐、脱氢乙酸、二氧化硫、苯甲酸</w:t>
      </w:r>
      <w:r>
        <w:rPr>
          <w:rFonts w:ascii="仿宋_GB2312" w:eastAsia="仿宋_GB2312" w:hAnsi="宋体" w:cs="仿宋_GB2312" w:hint="eastAsia"/>
          <w:sz w:val="24"/>
          <w:szCs w:val="32"/>
        </w:rPr>
        <w:t>。</w:t>
      </w:r>
    </w:p>
    <w:p w:rsidR="001839D9" w:rsidRPr="009F086F" w:rsidRDefault="00E51136" w:rsidP="00B23422">
      <w:pPr>
        <w:spacing w:line="540" w:lineRule="exact"/>
        <w:ind w:firstLineChars="200" w:firstLine="480"/>
        <w:rPr>
          <w:rFonts w:ascii="黑体" w:eastAsia="黑体" w:hAnsi="黑体"/>
          <w:sz w:val="24"/>
          <w:szCs w:val="32"/>
        </w:rPr>
      </w:pPr>
      <w:r>
        <w:rPr>
          <w:rFonts w:ascii="黑体" w:eastAsia="黑体" w:hAnsi="黑体" w:hint="eastAsia"/>
          <w:sz w:val="24"/>
          <w:szCs w:val="32"/>
        </w:rPr>
        <w:t>十三、</w:t>
      </w:r>
      <w:r w:rsidR="00E15821" w:rsidRPr="00E15821">
        <w:rPr>
          <w:rFonts w:ascii="黑体" w:eastAsia="黑体" w:hAnsi="黑体" w:hint="eastAsia"/>
          <w:sz w:val="24"/>
          <w:szCs w:val="32"/>
        </w:rPr>
        <w:t>薯类和膨化食品</w:t>
      </w:r>
    </w:p>
    <w:p w:rsidR="00E51136" w:rsidRPr="005E28B2" w:rsidRDefault="00E51136" w:rsidP="005E28B2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5E28B2">
        <w:rPr>
          <w:rFonts w:ascii="楷体_GB2312" w:eastAsia="楷体_GB2312" w:hAnsi="宋体" w:cs="楷体_GB2312" w:hint="eastAsia"/>
          <w:sz w:val="24"/>
          <w:szCs w:val="32"/>
        </w:rPr>
        <w:t>（一）抽检依据</w:t>
      </w:r>
    </w:p>
    <w:p w:rsidR="00E51136" w:rsidRPr="00B23422" w:rsidRDefault="00E51136" w:rsidP="00B23422">
      <w:pPr>
        <w:spacing w:line="560" w:lineRule="exact"/>
        <w:ind w:firstLineChars="200" w:firstLine="480"/>
        <w:rPr>
          <w:rFonts w:ascii="仿宋_GB2312" w:eastAsia="仿宋_GB2312" w:hAnsi="宋体" w:cs="仿宋_GB2312"/>
          <w:sz w:val="24"/>
          <w:szCs w:val="32"/>
        </w:rPr>
      </w:pPr>
      <w:r w:rsidRPr="009F086F">
        <w:rPr>
          <w:rFonts w:ascii="仿宋_GB2312" w:eastAsia="仿宋_GB2312" w:hAnsi="宋体" w:cs="仿宋_GB2312" w:hint="eastAsia"/>
          <w:sz w:val="24"/>
          <w:szCs w:val="32"/>
        </w:rPr>
        <w:t>抽检依据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GB 17401-2014《食品安全国家标准 膨化食品》、GB 2760-2014《食品安全国家标准 食品添加剂使用标准》、GB 2762-2017《食品安全国家标准 食品中污染物限量》</w:t>
      </w:r>
      <w:r w:rsidR="00E15821">
        <w:rPr>
          <w:rFonts w:ascii="仿宋_GB2312" w:eastAsia="仿宋_GB2312" w:hAnsi="宋体" w:cs="仿宋_GB2312" w:hint="eastAsia"/>
          <w:sz w:val="24"/>
          <w:szCs w:val="32"/>
        </w:rPr>
        <w:t>、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QB/T 2686-2005</w:t>
      </w:r>
      <w:r w:rsidR="001F7C0D">
        <w:rPr>
          <w:rFonts w:ascii="仿宋_GB2312" w:eastAsia="仿宋_GB2312" w:hAnsi="宋体" w:cs="仿宋_GB2312" w:hint="eastAsia"/>
          <w:sz w:val="24"/>
          <w:szCs w:val="32"/>
        </w:rPr>
        <w:t>《马铃薯片》</w:t>
      </w:r>
      <w:r w:rsidR="003B37B4" w:rsidRPr="009F086F">
        <w:rPr>
          <w:rFonts w:ascii="仿宋_GB2312" w:eastAsia="仿宋_GB2312" w:hAnsi="宋体" w:cs="仿宋_GB2312" w:hint="eastAsia"/>
          <w:sz w:val="24"/>
          <w:szCs w:val="32"/>
        </w:rPr>
        <w:t>及产品明示标准和指标的要求</w:t>
      </w:r>
      <w:r w:rsidR="003B37B4">
        <w:rPr>
          <w:rFonts w:ascii="仿宋_GB2312" w:eastAsia="仿宋_GB2312" w:hAnsi="宋体" w:cs="仿宋_GB2312" w:hint="eastAsia"/>
          <w:sz w:val="24"/>
          <w:szCs w:val="32"/>
        </w:rPr>
        <w:t>。</w:t>
      </w:r>
    </w:p>
    <w:p w:rsidR="008E3F93" w:rsidRPr="005E28B2" w:rsidRDefault="008E3F93" w:rsidP="008E3F93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5E28B2">
        <w:rPr>
          <w:rFonts w:ascii="楷体_GB2312" w:eastAsia="楷体_GB2312" w:hAnsi="宋体" w:cs="楷体_GB2312" w:hint="eastAsia"/>
          <w:sz w:val="24"/>
          <w:szCs w:val="32"/>
        </w:rPr>
        <w:t>（二）检验项目</w:t>
      </w:r>
    </w:p>
    <w:p w:rsidR="0002326C" w:rsidRPr="001F7C0D" w:rsidRDefault="00E51136" w:rsidP="001F7C0D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1F7C0D">
        <w:rPr>
          <w:rFonts w:ascii="楷体_GB2312" w:eastAsia="楷体_GB2312" w:hAnsi="宋体" w:cs="楷体_GB2312" w:hint="eastAsia"/>
          <w:sz w:val="24"/>
          <w:szCs w:val="32"/>
        </w:rPr>
        <w:t>项目包括</w:t>
      </w:r>
      <w:r w:rsidR="00E15821" w:rsidRPr="001F7C0D">
        <w:rPr>
          <w:rFonts w:ascii="楷体_GB2312" w:eastAsia="楷体_GB2312" w:hAnsi="宋体" w:cs="楷体_GB2312" w:hint="eastAsia"/>
          <w:sz w:val="24"/>
          <w:szCs w:val="32"/>
        </w:rPr>
        <w:t>山梨酸、酸价、过氧化值、水分、铅、糖精钠、苯甲酸、菌落总数、</w:t>
      </w:r>
    </w:p>
    <w:p w:rsidR="001839D9" w:rsidRPr="001F7C0D" w:rsidRDefault="007E33DD" w:rsidP="001F7C0D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1F7C0D">
        <w:rPr>
          <w:rFonts w:ascii="楷体_GB2312" w:eastAsia="楷体_GB2312" w:hAnsi="宋体" w:cs="楷体_GB2312" w:hint="eastAsia"/>
          <w:sz w:val="24"/>
          <w:szCs w:val="32"/>
        </w:rPr>
        <w:t>大肠菌群。</w:t>
      </w:r>
    </w:p>
    <w:p w:rsidR="00E51136" w:rsidRPr="009F086F" w:rsidRDefault="00E51136" w:rsidP="00E51136">
      <w:pPr>
        <w:spacing w:line="540" w:lineRule="exact"/>
        <w:ind w:firstLineChars="200" w:firstLine="480"/>
        <w:rPr>
          <w:rFonts w:ascii="黑体" w:eastAsia="黑体" w:hAnsi="黑体"/>
          <w:sz w:val="24"/>
          <w:szCs w:val="32"/>
        </w:rPr>
      </w:pPr>
      <w:r>
        <w:rPr>
          <w:rFonts w:ascii="黑体" w:eastAsia="黑体" w:hAnsi="黑体" w:hint="eastAsia"/>
          <w:sz w:val="24"/>
          <w:szCs w:val="32"/>
        </w:rPr>
        <w:t>十四、</w:t>
      </w:r>
      <w:r w:rsidR="00E15821" w:rsidRPr="00E15821">
        <w:rPr>
          <w:rFonts w:ascii="黑体" w:eastAsia="黑体" w:hAnsi="黑体" w:hint="eastAsia"/>
          <w:sz w:val="24"/>
          <w:szCs w:val="32"/>
        </w:rPr>
        <w:t>水产制品</w:t>
      </w:r>
    </w:p>
    <w:p w:rsidR="00E51136" w:rsidRPr="005E28B2" w:rsidRDefault="00E51136" w:rsidP="005E28B2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5E28B2">
        <w:rPr>
          <w:rFonts w:ascii="楷体_GB2312" w:eastAsia="楷体_GB2312" w:hAnsi="宋体" w:cs="楷体_GB2312" w:hint="eastAsia"/>
          <w:sz w:val="24"/>
          <w:szCs w:val="32"/>
        </w:rPr>
        <w:t>（一）抽检依据</w:t>
      </w:r>
    </w:p>
    <w:p w:rsidR="00E51136" w:rsidRPr="00B23422" w:rsidRDefault="00E51136" w:rsidP="00B23422">
      <w:pPr>
        <w:spacing w:line="560" w:lineRule="exact"/>
        <w:ind w:firstLineChars="200" w:firstLine="480"/>
        <w:rPr>
          <w:rFonts w:ascii="仿宋_GB2312" w:eastAsia="仿宋_GB2312" w:hAnsi="宋体" w:cs="仿宋_GB2312"/>
          <w:sz w:val="24"/>
          <w:szCs w:val="32"/>
        </w:rPr>
      </w:pPr>
      <w:r w:rsidRPr="009F086F">
        <w:rPr>
          <w:rFonts w:ascii="仿宋_GB2312" w:eastAsia="仿宋_GB2312" w:hAnsi="宋体" w:cs="仿宋_GB2312" w:hint="eastAsia"/>
          <w:sz w:val="24"/>
          <w:szCs w:val="32"/>
        </w:rPr>
        <w:t>抽检依据</w:t>
      </w:r>
      <w:r w:rsidR="00E15821" w:rsidRPr="00E15821">
        <w:rPr>
          <w:rFonts w:ascii="仿宋_GB2312" w:eastAsia="仿宋_GB2312" w:hAnsi="宋体" w:cs="仿宋_GB2312" w:hint="eastAsia"/>
          <w:sz w:val="24"/>
          <w:szCs w:val="32"/>
        </w:rPr>
        <w:t>GB 2760-2014《食品安全国家标准 食品添加剂使用标准》</w:t>
      </w:r>
      <w:r w:rsidR="00E15821">
        <w:rPr>
          <w:rFonts w:ascii="仿宋_GB2312" w:eastAsia="仿宋_GB2312" w:hAnsi="宋体" w:cs="仿宋_GB2312" w:hint="eastAsia"/>
          <w:sz w:val="24"/>
          <w:szCs w:val="32"/>
        </w:rPr>
        <w:t>、</w:t>
      </w:r>
      <w:r w:rsidR="00422E8A" w:rsidRPr="00422E8A">
        <w:rPr>
          <w:rFonts w:ascii="仿宋_GB2312" w:eastAsia="仿宋_GB2312" w:hAnsi="宋体" w:cs="仿宋_GB2312" w:hint="eastAsia"/>
          <w:sz w:val="24"/>
          <w:szCs w:val="32"/>
        </w:rPr>
        <w:t xml:space="preserve">GB 2762-2017《食品安全国家标准 </w:t>
      </w:r>
      <w:r w:rsidR="007E33DD">
        <w:rPr>
          <w:rFonts w:ascii="仿宋_GB2312" w:eastAsia="仿宋_GB2312" w:hAnsi="宋体" w:cs="仿宋_GB2312" w:hint="eastAsia"/>
          <w:sz w:val="24"/>
          <w:szCs w:val="32"/>
        </w:rPr>
        <w:t>食品中污染物限量》</w:t>
      </w:r>
      <w:r w:rsidR="003B37B4" w:rsidRPr="009F086F">
        <w:rPr>
          <w:rFonts w:ascii="仿宋_GB2312" w:eastAsia="仿宋_GB2312" w:hAnsi="宋体" w:cs="仿宋_GB2312" w:hint="eastAsia"/>
          <w:sz w:val="24"/>
          <w:szCs w:val="32"/>
        </w:rPr>
        <w:t>及产品明示标准和指标的要求</w:t>
      </w:r>
      <w:r w:rsidRPr="009F086F">
        <w:rPr>
          <w:rFonts w:ascii="仿宋_GB2312" w:eastAsia="仿宋_GB2312" w:hAnsi="宋体" w:cs="仿宋_GB2312" w:hint="eastAsia"/>
          <w:sz w:val="24"/>
          <w:szCs w:val="32"/>
        </w:rPr>
        <w:t>。</w:t>
      </w:r>
    </w:p>
    <w:p w:rsidR="00E51136" w:rsidRPr="005E28B2" w:rsidRDefault="00E51136" w:rsidP="005E28B2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5E28B2">
        <w:rPr>
          <w:rFonts w:ascii="楷体_GB2312" w:eastAsia="楷体_GB2312" w:hAnsi="宋体" w:cs="楷体_GB2312" w:hint="eastAsia"/>
          <w:sz w:val="24"/>
          <w:szCs w:val="32"/>
        </w:rPr>
        <w:t>（二）检验项目</w:t>
      </w:r>
    </w:p>
    <w:p w:rsidR="00E51136" w:rsidRPr="001839D9" w:rsidRDefault="00E51136" w:rsidP="001839D9">
      <w:pPr>
        <w:spacing w:line="560" w:lineRule="exact"/>
        <w:ind w:firstLineChars="200" w:firstLine="480"/>
        <w:rPr>
          <w:rFonts w:ascii="仿宋_GB2312" w:eastAsia="仿宋_GB2312" w:hAnsi="宋体" w:cs="仿宋_GB2312"/>
          <w:sz w:val="24"/>
          <w:szCs w:val="32"/>
        </w:rPr>
      </w:pPr>
      <w:r w:rsidRPr="009F086F">
        <w:rPr>
          <w:rFonts w:ascii="仿宋_GB2312" w:eastAsia="仿宋_GB2312" w:hAnsi="宋体" w:cs="仿宋_GB2312" w:hint="eastAsia"/>
          <w:sz w:val="24"/>
          <w:szCs w:val="32"/>
        </w:rPr>
        <w:t>项目包括</w:t>
      </w:r>
      <w:r w:rsidR="00422E8A" w:rsidRPr="00422E8A">
        <w:rPr>
          <w:rFonts w:ascii="仿宋_GB2312" w:eastAsia="仿宋_GB2312" w:hAnsi="宋体" w:cs="仿宋_GB2312" w:hint="eastAsia"/>
          <w:sz w:val="24"/>
          <w:szCs w:val="32"/>
        </w:rPr>
        <w:t>铅、无机砷、二氧化硫、苯甲酸、铬、山梨酸、甲基汞、糖精钠</w:t>
      </w:r>
      <w:r w:rsidR="001F7C0D">
        <w:rPr>
          <w:rFonts w:ascii="仿宋_GB2312" w:eastAsia="仿宋_GB2312" w:hAnsi="宋体" w:cs="仿宋_GB2312" w:hint="eastAsia"/>
          <w:sz w:val="24"/>
          <w:szCs w:val="32"/>
        </w:rPr>
        <w:t>。</w:t>
      </w:r>
    </w:p>
    <w:p w:rsidR="00E51136" w:rsidRPr="009F086F" w:rsidRDefault="00E51136" w:rsidP="00E51136">
      <w:pPr>
        <w:spacing w:line="540" w:lineRule="exact"/>
        <w:ind w:firstLineChars="200" w:firstLine="480"/>
        <w:rPr>
          <w:rFonts w:ascii="黑体" w:eastAsia="黑体" w:hAnsi="黑体"/>
          <w:sz w:val="24"/>
          <w:szCs w:val="32"/>
        </w:rPr>
      </w:pPr>
      <w:r>
        <w:rPr>
          <w:rFonts w:ascii="黑体" w:eastAsia="黑体" w:hAnsi="黑体" w:hint="eastAsia"/>
          <w:sz w:val="24"/>
          <w:szCs w:val="32"/>
        </w:rPr>
        <w:t>十五、</w:t>
      </w:r>
      <w:r w:rsidR="00422E8A" w:rsidRPr="00422E8A">
        <w:rPr>
          <w:rFonts w:ascii="黑体" w:eastAsia="黑体" w:hAnsi="黑体" w:hint="eastAsia"/>
          <w:sz w:val="24"/>
          <w:szCs w:val="32"/>
        </w:rPr>
        <w:t>调味品</w:t>
      </w:r>
    </w:p>
    <w:p w:rsidR="00E51136" w:rsidRPr="005E28B2" w:rsidRDefault="00E51136" w:rsidP="005E28B2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5E28B2">
        <w:rPr>
          <w:rFonts w:ascii="楷体_GB2312" w:eastAsia="楷体_GB2312" w:hAnsi="宋体" w:cs="楷体_GB2312" w:hint="eastAsia"/>
          <w:sz w:val="24"/>
          <w:szCs w:val="32"/>
        </w:rPr>
        <w:t>（一）抽检依据</w:t>
      </w:r>
    </w:p>
    <w:p w:rsidR="00E51136" w:rsidRPr="00B23422" w:rsidRDefault="00E51136" w:rsidP="00B23422">
      <w:pPr>
        <w:spacing w:line="560" w:lineRule="exact"/>
        <w:ind w:firstLineChars="200" w:firstLine="480"/>
        <w:rPr>
          <w:rFonts w:ascii="仿宋_GB2312" w:eastAsia="仿宋_GB2312" w:hAnsi="宋体" w:cs="仿宋_GB2312"/>
          <w:sz w:val="24"/>
          <w:szCs w:val="32"/>
        </w:rPr>
      </w:pPr>
      <w:r w:rsidRPr="009F086F">
        <w:rPr>
          <w:rFonts w:ascii="仿宋_GB2312" w:eastAsia="仿宋_GB2312" w:hAnsi="宋体" w:cs="仿宋_GB2312" w:hint="eastAsia"/>
          <w:sz w:val="24"/>
          <w:szCs w:val="32"/>
        </w:rPr>
        <w:lastRenderedPageBreak/>
        <w:t>抽检依据</w:t>
      </w:r>
      <w:r w:rsidR="00422E8A" w:rsidRPr="00422E8A">
        <w:rPr>
          <w:rFonts w:ascii="仿宋_GB2312" w:eastAsia="仿宋_GB2312" w:hAnsi="宋体" w:cs="仿宋_GB2312" w:hint="eastAsia"/>
          <w:sz w:val="24"/>
          <w:szCs w:val="32"/>
        </w:rPr>
        <w:t>整顿办函〔2011〕1号《食品中可能违法添加的非食用物质和易滥用的食品添加剂品种名单（第五批）》、GB 2760-2014《食品安全国家标准 食品添加剂使用标准》、GB 2762-2017《食品安全国家标准 食品中污染物限量》</w:t>
      </w:r>
      <w:r w:rsidR="00422E8A">
        <w:rPr>
          <w:rFonts w:ascii="仿宋_GB2312" w:eastAsia="仿宋_GB2312" w:hAnsi="宋体" w:cs="仿宋_GB2312" w:hint="eastAsia"/>
          <w:sz w:val="24"/>
          <w:szCs w:val="32"/>
        </w:rPr>
        <w:t>、</w:t>
      </w:r>
      <w:r w:rsidR="00422E8A" w:rsidRPr="00422E8A">
        <w:rPr>
          <w:rFonts w:ascii="仿宋_GB2312" w:eastAsia="仿宋_GB2312" w:hAnsi="宋体" w:cs="仿宋_GB2312" w:hint="eastAsia"/>
          <w:sz w:val="24"/>
          <w:szCs w:val="32"/>
        </w:rPr>
        <w:t>GB/T 24399-2009《黄豆酱》、GB 2761-2017《食品安全国家标准 食品中真菌毒素限量》</w:t>
      </w:r>
      <w:r w:rsidR="00422E8A">
        <w:rPr>
          <w:rFonts w:ascii="仿宋_GB2312" w:eastAsia="仿宋_GB2312" w:hAnsi="宋体" w:cs="仿宋_GB2312" w:hint="eastAsia"/>
          <w:sz w:val="24"/>
          <w:szCs w:val="32"/>
        </w:rPr>
        <w:t>、</w:t>
      </w:r>
      <w:r w:rsidR="00422E8A" w:rsidRPr="00422E8A">
        <w:rPr>
          <w:rFonts w:ascii="仿宋_GB2312" w:eastAsia="仿宋_GB2312" w:hAnsi="宋体" w:cs="仿宋_GB2312" w:hint="eastAsia"/>
          <w:sz w:val="24"/>
          <w:szCs w:val="32"/>
        </w:rPr>
        <w:t>GB/T 18186-2000《酿造酱油》、GB/T 18187-2000《酿造食醋》、GB 2721-2015《食品安全国家标准 食用盐》</w:t>
      </w:r>
      <w:r w:rsidR="003B37B4" w:rsidRPr="009F086F">
        <w:rPr>
          <w:rFonts w:ascii="仿宋_GB2312" w:eastAsia="仿宋_GB2312" w:hAnsi="宋体" w:cs="仿宋_GB2312" w:hint="eastAsia"/>
          <w:sz w:val="24"/>
          <w:szCs w:val="32"/>
        </w:rPr>
        <w:t>及产品明示标准和指标的要求</w:t>
      </w:r>
      <w:r w:rsidRPr="009F086F">
        <w:rPr>
          <w:rFonts w:ascii="仿宋_GB2312" w:eastAsia="仿宋_GB2312" w:hAnsi="宋体" w:cs="仿宋_GB2312" w:hint="eastAsia"/>
          <w:sz w:val="24"/>
          <w:szCs w:val="32"/>
        </w:rPr>
        <w:t>。</w:t>
      </w:r>
    </w:p>
    <w:p w:rsidR="00E51136" w:rsidRPr="005E28B2" w:rsidRDefault="00E51136" w:rsidP="005E28B2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5E28B2">
        <w:rPr>
          <w:rFonts w:ascii="楷体_GB2312" w:eastAsia="楷体_GB2312" w:hAnsi="宋体" w:cs="楷体_GB2312" w:hint="eastAsia"/>
          <w:sz w:val="24"/>
          <w:szCs w:val="32"/>
        </w:rPr>
        <w:t>（二）检验项目</w:t>
      </w:r>
    </w:p>
    <w:p w:rsidR="00E51136" w:rsidRPr="001839D9" w:rsidRDefault="00E51136" w:rsidP="001839D9">
      <w:pPr>
        <w:spacing w:line="560" w:lineRule="exact"/>
        <w:ind w:firstLineChars="200" w:firstLine="480"/>
        <w:rPr>
          <w:rFonts w:ascii="仿宋_GB2312" w:eastAsia="仿宋_GB2312" w:hAnsi="宋体" w:cs="仿宋_GB2312"/>
          <w:sz w:val="24"/>
          <w:szCs w:val="32"/>
        </w:rPr>
      </w:pPr>
      <w:r w:rsidRPr="009F086F">
        <w:rPr>
          <w:rFonts w:ascii="仿宋_GB2312" w:eastAsia="仿宋_GB2312" w:hAnsi="宋体" w:cs="仿宋_GB2312" w:hint="eastAsia"/>
          <w:sz w:val="24"/>
          <w:szCs w:val="32"/>
        </w:rPr>
        <w:t>项目包括</w:t>
      </w:r>
      <w:r w:rsidR="00422E8A" w:rsidRPr="00422E8A">
        <w:rPr>
          <w:rFonts w:ascii="仿宋_GB2312" w:eastAsia="仿宋_GB2312" w:hAnsi="宋体" w:cs="仿宋_GB2312" w:hint="eastAsia"/>
          <w:sz w:val="24"/>
          <w:szCs w:val="32"/>
        </w:rPr>
        <w:t>铅、甜蜜素、脱氢乙酸、山梨酸、苯甲酸、苏丹红</w:t>
      </w:r>
      <w:r w:rsidR="00422E8A">
        <w:rPr>
          <w:rFonts w:ascii="仿宋_GB2312" w:eastAsia="仿宋_GB2312" w:hAnsi="宋体" w:cs="仿宋_GB2312" w:hint="eastAsia"/>
          <w:sz w:val="24"/>
          <w:szCs w:val="32"/>
        </w:rPr>
        <w:t>、</w:t>
      </w:r>
      <w:r w:rsidR="007E33DD">
        <w:rPr>
          <w:rFonts w:ascii="仿宋_GB2312" w:eastAsia="仿宋_GB2312" w:hAnsi="宋体" w:cs="仿宋_GB2312" w:hint="eastAsia"/>
          <w:sz w:val="24"/>
          <w:szCs w:val="32"/>
        </w:rPr>
        <w:t>氨基酸态氮</w:t>
      </w:r>
      <w:r w:rsidR="00422E8A" w:rsidRPr="00422E8A">
        <w:rPr>
          <w:rFonts w:ascii="仿宋_GB2312" w:eastAsia="仿宋_GB2312" w:hAnsi="宋体" w:cs="仿宋_GB2312" w:hint="eastAsia"/>
          <w:sz w:val="24"/>
          <w:szCs w:val="32"/>
        </w:rPr>
        <w:t>、黄曲霉毒素</w:t>
      </w:r>
      <w:r w:rsidR="00422E8A" w:rsidRPr="00422E8A">
        <w:rPr>
          <w:rFonts w:ascii="仿宋_GB2312" w:eastAsia="仿宋_GB2312" w:hAnsi="宋体" w:cs="仿宋_GB2312"/>
          <w:sz w:val="24"/>
          <w:szCs w:val="32"/>
        </w:rPr>
        <w:t>B</w:t>
      </w:r>
      <w:r w:rsidR="00422E8A" w:rsidRPr="001839D9">
        <w:rPr>
          <w:rFonts w:ascii="仿宋_GB2312" w:eastAsia="仿宋_GB2312" w:hAnsi="宋体" w:cs="仿宋_GB2312"/>
          <w:sz w:val="24"/>
          <w:szCs w:val="32"/>
        </w:rPr>
        <w:t>₁</w:t>
      </w:r>
      <w:r w:rsidR="00422E8A" w:rsidRPr="00422E8A">
        <w:rPr>
          <w:rFonts w:ascii="仿宋_GB2312" w:eastAsia="仿宋_GB2312" w:hAnsi="宋体" w:cs="仿宋_GB2312" w:hint="eastAsia"/>
          <w:sz w:val="24"/>
          <w:szCs w:val="32"/>
        </w:rPr>
        <w:t>、糖精钠</w:t>
      </w:r>
      <w:r w:rsidR="00422E8A">
        <w:rPr>
          <w:rFonts w:ascii="仿宋_GB2312" w:eastAsia="仿宋_GB2312" w:hAnsi="宋体" w:cs="仿宋_GB2312" w:hint="eastAsia"/>
          <w:sz w:val="24"/>
          <w:szCs w:val="32"/>
        </w:rPr>
        <w:t>、</w:t>
      </w:r>
      <w:r w:rsidR="00422E8A" w:rsidRPr="00422E8A">
        <w:rPr>
          <w:rFonts w:ascii="仿宋_GB2312" w:eastAsia="仿宋_GB2312" w:hAnsi="宋体" w:cs="仿宋_GB2312" w:hint="eastAsia"/>
          <w:sz w:val="24"/>
          <w:szCs w:val="32"/>
        </w:rPr>
        <w:t>总砷、阿斯巴甜</w:t>
      </w:r>
      <w:r w:rsidR="007E33DD">
        <w:rPr>
          <w:rFonts w:ascii="仿宋_GB2312" w:eastAsia="仿宋_GB2312" w:hAnsi="宋体" w:cs="仿宋_GB2312" w:hint="eastAsia"/>
          <w:sz w:val="24"/>
          <w:szCs w:val="32"/>
        </w:rPr>
        <w:t>、总酸</w:t>
      </w:r>
      <w:r w:rsidR="00422E8A">
        <w:rPr>
          <w:rFonts w:ascii="仿宋_GB2312" w:eastAsia="仿宋_GB2312" w:hAnsi="宋体" w:cs="仿宋_GB2312" w:hint="eastAsia"/>
          <w:sz w:val="24"/>
          <w:szCs w:val="32"/>
        </w:rPr>
        <w:t>、</w:t>
      </w:r>
      <w:r w:rsidR="00422E8A" w:rsidRPr="00422E8A">
        <w:rPr>
          <w:rFonts w:ascii="仿宋_GB2312" w:eastAsia="仿宋_GB2312" w:hAnsi="宋体" w:cs="仿宋_GB2312" w:hint="eastAsia"/>
          <w:sz w:val="24"/>
          <w:szCs w:val="32"/>
        </w:rPr>
        <w:t>总砷、碘、钡、钙、</w:t>
      </w:r>
      <w:r w:rsidR="007E33DD">
        <w:rPr>
          <w:rFonts w:ascii="仿宋_GB2312" w:eastAsia="仿宋_GB2312" w:hAnsi="宋体" w:cs="仿宋_GB2312" w:hint="eastAsia"/>
          <w:sz w:val="24"/>
          <w:szCs w:val="32"/>
        </w:rPr>
        <w:t>镁、氯化钾、水分、硫酸盐、氯化物、氯化钠、总汞、镉、亚铁氰化钾</w:t>
      </w:r>
      <w:r w:rsidR="00422E8A">
        <w:rPr>
          <w:rFonts w:ascii="仿宋_GB2312" w:eastAsia="仿宋_GB2312" w:hAnsi="宋体" w:cs="仿宋_GB2312" w:hint="eastAsia"/>
          <w:sz w:val="24"/>
          <w:szCs w:val="32"/>
        </w:rPr>
        <w:t>。</w:t>
      </w:r>
    </w:p>
    <w:p w:rsidR="00422E8A" w:rsidRPr="009F086F" w:rsidRDefault="00422E8A" w:rsidP="00422E8A">
      <w:pPr>
        <w:spacing w:line="540" w:lineRule="exact"/>
        <w:ind w:firstLineChars="200" w:firstLine="480"/>
        <w:rPr>
          <w:rFonts w:ascii="黑体" w:eastAsia="黑体" w:hAnsi="黑体"/>
          <w:sz w:val="24"/>
          <w:szCs w:val="32"/>
        </w:rPr>
      </w:pPr>
      <w:r>
        <w:rPr>
          <w:rFonts w:ascii="黑体" w:eastAsia="黑体" w:hAnsi="黑体" w:hint="eastAsia"/>
          <w:sz w:val="24"/>
          <w:szCs w:val="32"/>
        </w:rPr>
        <w:t>十七、饮料</w:t>
      </w:r>
    </w:p>
    <w:p w:rsidR="00422E8A" w:rsidRPr="005E28B2" w:rsidRDefault="00422E8A" w:rsidP="005E28B2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5E28B2">
        <w:rPr>
          <w:rFonts w:ascii="楷体_GB2312" w:eastAsia="楷体_GB2312" w:hAnsi="宋体" w:cs="楷体_GB2312" w:hint="eastAsia"/>
          <w:sz w:val="24"/>
          <w:szCs w:val="32"/>
        </w:rPr>
        <w:t>（一）抽检依据</w:t>
      </w:r>
    </w:p>
    <w:p w:rsidR="0002326C" w:rsidRPr="00B23422" w:rsidRDefault="00422E8A" w:rsidP="0002326C">
      <w:pPr>
        <w:spacing w:line="560" w:lineRule="exact"/>
        <w:ind w:firstLineChars="200" w:firstLine="480"/>
        <w:rPr>
          <w:rFonts w:ascii="仿宋_GB2312" w:eastAsia="仿宋_GB2312" w:hAnsi="宋体" w:cs="仿宋_GB2312"/>
          <w:sz w:val="24"/>
          <w:szCs w:val="32"/>
        </w:rPr>
      </w:pPr>
      <w:r w:rsidRPr="009F086F">
        <w:rPr>
          <w:rFonts w:ascii="仿宋_GB2312" w:eastAsia="仿宋_GB2312" w:hAnsi="宋体" w:cs="仿宋_GB2312" w:hint="eastAsia"/>
          <w:sz w:val="24"/>
          <w:szCs w:val="32"/>
        </w:rPr>
        <w:t>抽检依据</w:t>
      </w:r>
      <w:r w:rsidRPr="00422E8A">
        <w:rPr>
          <w:rFonts w:ascii="仿宋_GB2312" w:eastAsia="仿宋_GB2312" w:hAnsi="宋体" w:cs="仿宋_GB2312" w:hint="eastAsia"/>
          <w:sz w:val="24"/>
          <w:szCs w:val="32"/>
        </w:rPr>
        <w:t>GB 19298-2014《食品安全国家标准 包装饮用水》、GB 2762-2017《食品安全国家标准 食品中污染物限量》</w:t>
      </w:r>
      <w:r>
        <w:rPr>
          <w:rFonts w:ascii="仿宋_GB2312" w:eastAsia="仿宋_GB2312" w:hAnsi="宋体" w:cs="仿宋_GB2312" w:hint="eastAsia"/>
          <w:sz w:val="24"/>
          <w:szCs w:val="32"/>
        </w:rPr>
        <w:t>、</w:t>
      </w:r>
      <w:r w:rsidRPr="00422E8A">
        <w:rPr>
          <w:rFonts w:ascii="仿宋_GB2312" w:eastAsia="仿宋_GB2312" w:hAnsi="宋体" w:cs="仿宋_GB2312" w:hint="eastAsia"/>
          <w:sz w:val="24"/>
          <w:szCs w:val="32"/>
        </w:rPr>
        <w:t xml:space="preserve">GB 8537-2018《食品安全国家标准 </w:t>
      </w:r>
      <w:r w:rsidR="007E33DD">
        <w:rPr>
          <w:rFonts w:ascii="仿宋_GB2312" w:eastAsia="仿宋_GB2312" w:hAnsi="宋体" w:cs="仿宋_GB2312" w:hint="eastAsia"/>
          <w:sz w:val="24"/>
          <w:szCs w:val="32"/>
        </w:rPr>
        <w:t>饮用天然矿泉水》</w:t>
      </w:r>
      <w:r w:rsidR="003B37B4" w:rsidRPr="009F086F">
        <w:rPr>
          <w:rFonts w:ascii="仿宋_GB2312" w:eastAsia="仿宋_GB2312" w:hAnsi="宋体" w:cs="仿宋_GB2312" w:hint="eastAsia"/>
          <w:sz w:val="24"/>
          <w:szCs w:val="32"/>
        </w:rPr>
        <w:t>及产品明示标准和指标的要求</w:t>
      </w:r>
      <w:r w:rsidRPr="009F086F">
        <w:rPr>
          <w:rFonts w:ascii="仿宋_GB2312" w:eastAsia="仿宋_GB2312" w:hAnsi="宋体" w:cs="仿宋_GB2312" w:hint="eastAsia"/>
          <w:sz w:val="24"/>
          <w:szCs w:val="32"/>
        </w:rPr>
        <w:t>。</w:t>
      </w:r>
    </w:p>
    <w:p w:rsidR="0002326C" w:rsidRPr="0002326C" w:rsidRDefault="00422E8A" w:rsidP="0002326C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02326C">
        <w:rPr>
          <w:rFonts w:ascii="楷体_GB2312" w:eastAsia="楷体_GB2312" w:hAnsi="宋体" w:cs="楷体_GB2312" w:hint="eastAsia"/>
          <w:sz w:val="24"/>
          <w:szCs w:val="32"/>
        </w:rPr>
        <w:t>（二）检验项目</w:t>
      </w:r>
    </w:p>
    <w:p w:rsidR="00422E8A" w:rsidRPr="00E839BE" w:rsidRDefault="00422E8A" w:rsidP="00E839BE">
      <w:pPr>
        <w:spacing w:line="560" w:lineRule="exact"/>
        <w:ind w:firstLineChars="200" w:firstLine="480"/>
        <w:rPr>
          <w:rFonts w:ascii="仿宋_GB2312" w:eastAsia="仿宋_GB2312" w:hAnsi="宋体" w:cs="仿宋_GB2312"/>
          <w:sz w:val="24"/>
          <w:szCs w:val="32"/>
        </w:rPr>
      </w:pPr>
      <w:r w:rsidRPr="00E839BE">
        <w:rPr>
          <w:rFonts w:ascii="仿宋_GB2312" w:eastAsia="仿宋_GB2312" w:hAnsi="宋体" w:cs="仿宋_GB2312" w:hint="eastAsia"/>
          <w:sz w:val="24"/>
          <w:szCs w:val="32"/>
        </w:rPr>
        <w:t>项目包括大肠菌群*5、、亚硝酸盐、余氯、铜绿假单胞菌*5、硝酸盐</w:t>
      </w:r>
      <w:r w:rsidR="007E33DD" w:rsidRPr="00E839BE">
        <w:rPr>
          <w:rFonts w:ascii="仿宋_GB2312" w:eastAsia="仿宋_GB2312" w:hAnsi="宋体" w:cs="仿宋_GB2312" w:hint="eastAsia"/>
          <w:sz w:val="24"/>
          <w:szCs w:val="32"/>
        </w:rPr>
        <w:t>。</w:t>
      </w:r>
    </w:p>
    <w:p w:rsidR="00E51136" w:rsidRPr="009F086F" w:rsidRDefault="00E51136" w:rsidP="000E6E51">
      <w:pPr>
        <w:spacing w:line="540" w:lineRule="exact"/>
        <w:ind w:firstLineChars="200" w:firstLine="480"/>
        <w:rPr>
          <w:rFonts w:ascii="黑体" w:eastAsia="黑体" w:hAnsi="黑体"/>
          <w:sz w:val="24"/>
          <w:szCs w:val="32"/>
        </w:rPr>
      </w:pPr>
      <w:r>
        <w:rPr>
          <w:rFonts w:ascii="黑体" w:eastAsia="黑体" w:hAnsi="黑体" w:hint="eastAsia"/>
          <w:sz w:val="24"/>
          <w:szCs w:val="32"/>
        </w:rPr>
        <w:t>十七、</w:t>
      </w:r>
      <w:r w:rsidR="00422E8A">
        <w:rPr>
          <w:rFonts w:ascii="黑体" w:eastAsia="黑体" w:hAnsi="黑体" w:hint="eastAsia"/>
          <w:sz w:val="24"/>
          <w:szCs w:val="32"/>
        </w:rPr>
        <w:t>食用农产品</w:t>
      </w:r>
    </w:p>
    <w:p w:rsidR="0002326C" w:rsidRPr="005E28B2" w:rsidRDefault="0002326C" w:rsidP="0002326C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5E28B2">
        <w:rPr>
          <w:rFonts w:ascii="楷体_GB2312" w:eastAsia="楷体_GB2312" w:hAnsi="宋体" w:cs="楷体_GB2312" w:hint="eastAsia"/>
          <w:sz w:val="24"/>
          <w:szCs w:val="32"/>
        </w:rPr>
        <w:t>（一）抽检依据</w:t>
      </w:r>
    </w:p>
    <w:p w:rsidR="00E51136" w:rsidRPr="001839D9" w:rsidRDefault="002E212D" w:rsidP="001839D9">
      <w:pPr>
        <w:spacing w:line="560" w:lineRule="exact"/>
        <w:ind w:firstLineChars="200" w:firstLine="480"/>
        <w:rPr>
          <w:rFonts w:ascii="仿宋_GB2312" w:eastAsia="仿宋_GB2312" w:hAnsi="宋体" w:cs="仿宋_GB2312"/>
          <w:sz w:val="24"/>
          <w:szCs w:val="32"/>
        </w:rPr>
      </w:pPr>
      <w:r w:rsidRPr="009F086F">
        <w:rPr>
          <w:rFonts w:ascii="仿宋_GB2312" w:eastAsia="仿宋_GB2312" w:hAnsi="宋体" w:cs="仿宋_GB2312" w:hint="eastAsia"/>
          <w:sz w:val="24"/>
          <w:szCs w:val="32"/>
        </w:rPr>
        <w:t>抽检依据</w:t>
      </w:r>
      <w:r w:rsidRPr="002E212D">
        <w:rPr>
          <w:rFonts w:ascii="仿宋_GB2312" w:eastAsia="仿宋_GB2312" w:hAnsi="宋体" w:cs="仿宋_GB2312" w:hint="eastAsia"/>
          <w:sz w:val="24"/>
          <w:szCs w:val="32"/>
        </w:rPr>
        <w:t>GB 2762-2017《食品安全国家标准 食品中污染物限量》 、GB 22556-2008《豆芽卫生标准》 、国家食品药品监督管理总局、农业部、国家卫生和计划生育委员会公告2015年第11号《关于豆芽生产过程中禁止使用6-苄基腺嘌呤等物质的公告》</w:t>
      </w:r>
      <w:r>
        <w:rPr>
          <w:rFonts w:ascii="仿宋_GB2312" w:eastAsia="仿宋_GB2312" w:hAnsi="宋体" w:cs="仿宋_GB2312" w:hint="eastAsia"/>
          <w:sz w:val="24"/>
          <w:szCs w:val="32"/>
        </w:rPr>
        <w:t>、</w:t>
      </w:r>
      <w:r w:rsidRPr="002E212D">
        <w:rPr>
          <w:rFonts w:ascii="仿宋_GB2312" w:eastAsia="仿宋_GB2312" w:hAnsi="宋体" w:cs="仿宋_GB2312" w:hint="eastAsia"/>
          <w:sz w:val="24"/>
          <w:szCs w:val="32"/>
        </w:rPr>
        <w:t>GB 2763-2016《食品安全国家标准 食品中农药最大残留限量》</w:t>
      </w:r>
      <w:r>
        <w:rPr>
          <w:rFonts w:ascii="仿宋_GB2312" w:eastAsia="仿宋_GB2312" w:hAnsi="宋体" w:cs="仿宋_GB2312" w:hint="eastAsia"/>
          <w:sz w:val="24"/>
          <w:szCs w:val="32"/>
        </w:rPr>
        <w:t>、</w:t>
      </w:r>
      <w:r w:rsidRPr="002E212D">
        <w:rPr>
          <w:rFonts w:ascii="仿宋_GB2312" w:eastAsia="仿宋_GB2312" w:hAnsi="宋体" w:cs="仿宋_GB2312" w:hint="eastAsia"/>
          <w:sz w:val="24"/>
          <w:szCs w:val="32"/>
        </w:rPr>
        <w:t>农业部公告第235号《动物性食品中兽药最高残留限量》 、农业部公</w:t>
      </w:r>
      <w:r w:rsidRPr="002E212D">
        <w:rPr>
          <w:rFonts w:ascii="仿宋_GB2312" w:eastAsia="仿宋_GB2312" w:hAnsi="宋体" w:cs="仿宋_GB2312" w:hint="eastAsia"/>
          <w:sz w:val="24"/>
          <w:szCs w:val="32"/>
        </w:rPr>
        <w:lastRenderedPageBreak/>
        <w:t>告第2292号《发布在食品动物中停止使用洛美沙星、培氟沙星、氧氟沙星、诺氟沙星4种兽药的决定》、农业部公告第560号《兽药地方标准废止目录》</w:t>
      </w:r>
      <w:r w:rsidR="003B37B4" w:rsidRPr="009F086F">
        <w:rPr>
          <w:rFonts w:ascii="仿宋_GB2312" w:eastAsia="仿宋_GB2312" w:hAnsi="宋体" w:cs="仿宋_GB2312" w:hint="eastAsia"/>
          <w:sz w:val="24"/>
          <w:szCs w:val="32"/>
        </w:rPr>
        <w:t>及产品明示标准和指标的要求</w:t>
      </w:r>
      <w:r w:rsidRPr="009F086F">
        <w:rPr>
          <w:rFonts w:ascii="仿宋_GB2312" w:eastAsia="仿宋_GB2312" w:hAnsi="宋体" w:cs="仿宋_GB2312" w:hint="eastAsia"/>
          <w:sz w:val="24"/>
          <w:szCs w:val="32"/>
        </w:rPr>
        <w:t>。</w:t>
      </w:r>
    </w:p>
    <w:p w:rsidR="00E51136" w:rsidRPr="005E28B2" w:rsidRDefault="00E51136" w:rsidP="005E28B2">
      <w:pPr>
        <w:spacing w:line="560" w:lineRule="exact"/>
        <w:ind w:firstLineChars="200" w:firstLine="480"/>
        <w:rPr>
          <w:rFonts w:ascii="楷体_GB2312" w:eastAsia="楷体_GB2312" w:hAnsi="宋体" w:cs="楷体_GB2312"/>
          <w:sz w:val="24"/>
          <w:szCs w:val="32"/>
        </w:rPr>
      </w:pPr>
      <w:r w:rsidRPr="005E28B2">
        <w:rPr>
          <w:rFonts w:ascii="楷体_GB2312" w:eastAsia="楷体_GB2312" w:hAnsi="宋体" w:cs="楷体_GB2312" w:hint="eastAsia"/>
          <w:sz w:val="24"/>
          <w:szCs w:val="32"/>
        </w:rPr>
        <w:t>（二）检验项目</w:t>
      </w:r>
    </w:p>
    <w:p w:rsidR="00E51136" w:rsidRPr="001839D9" w:rsidRDefault="002E212D" w:rsidP="001839D9">
      <w:pPr>
        <w:spacing w:line="560" w:lineRule="exact"/>
        <w:ind w:firstLineChars="200" w:firstLine="480"/>
        <w:rPr>
          <w:rFonts w:ascii="仿宋_GB2312" w:eastAsia="仿宋_GB2312" w:hAnsi="宋体" w:cs="仿宋_GB2312"/>
          <w:sz w:val="24"/>
          <w:szCs w:val="32"/>
        </w:rPr>
      </w:pPr>
      <w:r w:rsidRPr="001839D9">
        <w:rPr>
          <w:rFonts w:ascii="仿宋_GB2312" w:eastAsia="仿宋_GB2312" w:hAnsi="宋体" w:cs="仿宋_GB2312" w:hint="eastAsia"/>
          <w:sz w:val="24"/>
          <w:szCs w:val="32"/>
        </w:rPr>
        <w:t>6-苄基腺嘌呤、4-氯苯氧乙酸钠 、亚硫酸盐、铅、阿维菌素、氧乐果、毒死</w:t>
      </w:r>
      <w:proofErr w:type="gramStart"/>
      <w:r w:rsidRPr="001839D9">
        <w:rPr>
          <w:rFonts w:ascii="仿宋_GB2312" w:eastAsia="仿宋_GB2312" w:hAnsi="宋体" w:cs="仿宋_GB2312" w:hint="eastAsia"/>
          <w:sz w:val="24"/>
          <w:szCs w:val="32"/>
        </w:rPr>
        <w:t>蜱</w:t>
      </w:r>
      <w:proofErr w:type="gramEnd"/>
      <w:r w:rsidRPr="001839D9">
        <w:rPr>
          <w:rFonts w:ascii="仿宋_GB2312" w:eastAsia="仿宋_GB2312" w:hAnsi="宋体" w:cs="仿宋_GB2312" w:hint="eastAsia"/>
          <w:sz w:val="24"/>
          <w:szCs w:val="32"/>
        </w:rPr>
        <w:t>、</w:t>
      </w:r>
      <w:proofErr w:type="gramStart"/>
      <w:r w:rsidRPr="001839D9">
        <w:rPr>
          <w:rFonts w:ascii="仿宋_GB2312" w:eastAsia="仿宋_GB2312" w:hAnsi="宋体" w:cs="仿宋_GB2312" w:hint="eastAsia"/>
          <w:sz w:val="24"/>
          <w:szCs w:val="32"/>
        </w:rPr>
        <w:t>氯氟氰菊酯</w:t>
      </w:r>
      <w:proofErr w:type="gramEnd"/>
      <w:r w:rsidRPr="001839D9">
        <w:rPr>
          <w:rFonts w:ascii="仿宋_GB2312" w:eastAsia="仿宋_GB2312" w:hAnsi="宋体" w:cs="仿宋_GB2312" w:hint="eastAsia"/>
          <w:sz w:val="24"/>
          <w:szCs w:val="32"/>
        </w:rPr>
        <w:t>和高效</w:t>
      </w:r>
      <w:proofErr w:type="gramStart"/>
      <w:r w:rsidRPr="001839D9">
        <w:rPr>
          <w:rFonts w:ascii="仿宋_GB2312" w:eastAsia="仿宋_GB2312" w:hAnsi="宋体" w:cs="仿宋_GB2312" w:hint="eastAsia"/>
          <w:sz w:val="24"/>
          <w:szCs w:val="32"/>
        </w:rPr>
        <w:t>氯氟氰菊酯</w:t>
      </w:r>
      <w:proofErr w:type="gramEnd"/>
      <w:r w:rsidRPr="001839D9">
        <w:rPr>
          <w:rFonts w:ascii="仿宋_GB2312" w:eastAsia="仿宋_GB2312" w:hAnsi="宋体" w:cs="仿宋_GB2312" w:hint="eastAsia"/>
          <w:sz w:val="24"/>
          <w:szCs w:val="32"/>
        </w:rPr>
        <w:t>、</w:t>
      </w:r>
      <w:proofErr w:type="gramStart"/>
      <w:r w:rsidRPr="001839D9">
        <w:rPr>
          <w:rFonts w:ascii="仿宋_GB2312" w:eastAsia="仿宋_GB2312" w:hAnsi="宋体" w:cs="仿宋_GB2312" w:hint="eastAsia"/>
          <w:sz w:val="24"/>
          <w:szCs w:val="32"/>
        </w:rPr>
        <w:t>克百威</w:t>
      </w:r>
      <w:proofErr w:type="gramEnd"/>
      <w:r w:rsidRPr="001839D9">
        <w:rPr>
          <w:rFonts w:ascii="仿宋_GB2312" w:eastAsia="仿宋_GB2312" w:hAnsi="宋体" w:cs="仿宋_GB2312" w:hint="eastAsia"/>
          <w:sz w:val="24"/>
          <w:szCs w:val="32"/>
        </w:rPr>
        <w:t>、恩诺沙星（以恩诺沙星与环丙沙星之和计）（仅鸡蛋检测）、氧氟沙星、氯霉素、氟</w:t>
      </w:r>
      <w:proofErr w:type="gramStart"/>
      <w:r w:rsidRPr="001839D9">
        <w:rPr>
          <w:rFonts w:ascii="仿宋_GB2312" w:eastAsia="仿宋_GB2312" w:hAnsi="宋体" w:cs="仿宋_GB2312" w:hint="eastAsia"/>
          <w:sz w:val="24"/>
          <w:szCs w:val="32"/>
        </w:rPr>
        <w:t>苯尼考</w:t>
      </w:r>
      <w:proofErr w:type="gramEnd"/>
      <w:r w:rsidRPr="001839D9">
        <w:rPr>
          <w:rFonts w:ascii="仿宋_GB2312" w:eastAsia="仿宋_GB2312" w:hAnsi="宋体" w:cs="仿宋_GB2312" w:hint="eastAsia"/>
          <w:sz w:val="24"/>
          <w:szCs w:val="32"/>
        </w:rPr>
        <w:t>、磺胺类总量8</w:t>
      </w:r>
      <w:r w:rsidR="003F4D26">
        <w:rPr>
          <w:rFonts w:ascii="仿宋_GB2312" w:eastAsia="仿宋_GB2312" w:hAnsi="宋体" w:cs="仿宋_GB2312" w:hint="eastAsia"/>
          <w:sz w:val="24"/>
          <w:szCs w:val="32"/>
        </w:rPr>
        <w:t>项</w:t>
      </w:r>
      <w:bookmarkStart w:id="0" w:name="_GoBack"/>
      <w:bookmarkEnd w:id="0"/>
      <w:r w:rsidRPr="001839D9">
        <w:rPr>
          <w:rFonts w:ascii="仿宋_GB2312" w:eastAsia="仿宋_GB2312" w:hAnsi="宋体" w:cs="仿宋_GB2312" w:hint="eastAsia"/>
          <w:sz w:val="24"/>
          <w:szCs w:val="32"/>
        </w:rPr>
        <w:t>、呋喃</w:t>
      </w:r>
      <w:proofErr w:type="gramStart"/>
      <w:r w:rsidRPr="001839D9">
        <w:rPr>
          <w:rFonts w:ascii="仿宋_GB2312" w:eastAsia="仿宋_GB2312" w:hAnsi="宋体" w:cs="仿宋_GB2312" w:hint="eastAsia"/>
          <w:sz w:val="24"/>
          <w:szCs w:val="32"/>
        </w:rPr>
        <w:t>唑</w:t>
      </w:r>
      <w:proofErr w:type="gramEnd"/>
      <w:r w:rsidRPr="001839D9">
        <w:rPr>
          <w:rFonts w:ascii="仿宋_GB2312" w:eastAsia="仿宋_GB2312" w:hAnsi="宋体" w:cs="仿宋_GB2312" w:hint="eastAsia"/>
          <w:sz w:val="24"/>
          <w:szCs w:val="32"/>
        </w:rPr>
        <w:t>酮代谢物、呋喃它酮代谢物、呋喃西林代谢物、呋喃妥因代谢物。</w:t>
      </w:r>
    </w:p>
    <w:p w:rsidR="007F4901" w:rsidRPr="001839D9" w:rsidRDefault="007F4901" w:rsidP="0002326C">
      <w:pPr>
        <w:spacing w:line="560" w:lineRule="exact"/>
        <w:rPr>
          <w:rFonts w:ascii="仿宋_GB2312" w:eastAsia="仿宋_GB2312" w:hAnsi="宋体" w:cs="仿宋_GB2312"/>
          <w:sz w:val="24"/>
          <w:szCs w:val="32"/>
        </w:rPr>
      </w:pPr>
    </w:p>
    <w:sectPr w:rsidR="007F4901" w:rsidRPr="00183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6EBE"/>
    <w:multiLevelType w:val="hybridMultilevel"/>
    <w:tmpl w:val="14DC7AF0"/>
    <w:lvl w:ilvl="0" w:tplc="0D9EB54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9C65DF"/>
    <w:multiLevelType w:val="hybridMultilevel"/>
    <w:tmpl w:val="47FAAC80"/>
    <w:lvl w:ilvl="0" w:tplc="C6762DD2">
      <w:start w:val="1"/>
      <w:numFmt w:val="japaneseCounting"/>
      <w:lvlText w:val="（%1）"/>
      <w:lvlJc w:val="left"/>
      <w:pPr>
        <w:ind w:left="1247" w:hanging="76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7A5B529F"/>
    <w:multiLevelType w:val="hybridMultilevel"/>
    <w:tmpl w:val="B4D4C018"/>
    <w:lvl w:ilvl="0" w:tplc="35D21BCC">
      <w:start w:val="1"/>
      <w:numFmt w:val="japaneseCounting"/>
      <w:lvlText w:val="（%1）"/>
      <w:lvlJc w:val="left"/>
      <w:pPr>
        <w:ind w:left="1247" w:hanging="76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7A"/>
    <w:rsid w:val="0002326C"/>
    <w:rsid w:val="00034FC6"/>
    <w:rsid w:val="00097C57"/>
    <w:rsid w:val="000E6E51"/>
    <w:rsid w:val="00176FCD"/>
    <w:rsid w:val="001839D9"/>
    <w:rsid w:val="001F7C0D"/>
    <w:rsid w:val="002E212D"/>
    <w:rsid w:val="003134F8"/>
    <w:rsid w:val="003B37B4"/>
    <w:rsid w:val="003F4D26"/>
    <w:rsid w:val="00422E8A"/>
    <w:rsid w:val="004A2E0B"/>
    <w:rsid w:val="00597F47"/>
    <w:rsid w:val="005A7AF2"/>
    <w:rsid w:val="005E28B2"/>
    <w:rsid w:val="007E33DD"/>
    <w:rsid w:val="007F4901"/>
    <w:rsid w:val="008E3F93"/>
    <w:rsid w:val="009F086F"/>
    <w:rsid w:val="00B23422"/>
    <w:rsid w:val="00C0637A"/>
    <w:rsid w:val="00C81D05"/>
    <w:rsid w:val="00E04BBF"/>
    <w:rsid w:val="00E118F8"/>
    <w:rsid w:val="00E15821"/>
    <w:rsid w:val="00E51136"/>
    <w:rsid w:val="00E839BE"/>
    <w:rsid w:val="00ED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901"/>
    <w:pPr>
      <w:ind w:firstLineChars="200" w:firstLine="420"/>
    </w:pPr>
  </w:style>
  <w:style w:type="character" w:customStyle="1" w:styleId="fontstyle01">
    <w:name w:val="fontstyle01"/>
    <w:rsid w:val="007F4901"/>
    <w:rPr>
      <w:rFonts w:ascii="仿宋" w:eastAsia="仿宋" w:hAnsi="仿宋" w:hint="eastAsia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901"/>
    <w:pPr>
      <w:ind w:firstLineChars="200" w:firstLine="420"/>
    </w:pPr>
  </w:style>
  <w:style w:type="character" w:customStyle="1" w:styleId="fontstyle01">
    <w:name w:val="fontstyle01"/>
    <w:rsid w:val="007F4901"/>
    <w:rPr>
      <w:rFonts w:ascii="仿宋" w:eastAsia="仿宋" w:hAnsi="仿宋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561</Words>
  <Characters>3200</Characters>
  <Application>Microsoft Office Word</Application>
  <DocSecurity>0</DocSecurity>
  <Lines>26</Lines>
  <Paragraphs>7</Paragraphs>
  <ScaleCrop>false</ScaleCrop>
  <Company>Microsoft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55</cp:revision>
  <dcterms:created xsi:type="dcterms:W3CDTF">2019-08-06T07:08:00Z</dcterms:created>
  <dcterms:modified xsi:type="dcterms:W3CDTF">2019-12-06T03:19:00Z</dcterms:modified>
</cp:coreProperties>
</file>