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蔬菜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类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320" w:firstLineChars="1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抽检依据是 GB 2762-2017《食品安全国家标准 食品中污染物限量》，GB 2763-20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《食品安全国家标准 食品中农药最大残留限量》，国家食品药品监督管理总局 农业部 国家卫生和计划生育委员会关于豆芽生产过程中禁止使用6-苄基腺嘌呤等物质的公告（2015 年第 11 号）,GB 22556-2008 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鲜食用菌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检验项目为镉（以Cd计）、氯氟氰菊酯和高效氯氟氰菊酯、氯氰菊酯和高效氯氰菊酯、甲氨基阿维菌素苯甲酸盐、灭蝇胺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辣椒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检验项目为镉（以Cd计）、百菌清、吡虫啉、吡唑醚菌酯、丙溴磷、啶虫脒、多菌灵、氟虫腈、甲氨基阿维菌素苯甲酸盐、甲胺磷、甲拌磷、甲基异柳磷、克百威、氯氟氰菊酯和高效氯氟氰菊酯、氯氰菊酯和高效氯氰菊酯、咪鲜胺和咪鲜胺锰盐、噻虫胺、杀扑磷、水胺硫磷、氧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3.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胡萝卜检验项目为铅(以Pb计)、镉(以Cd计)、敌敌畏、毒死蜱、氟虫腈、甲拌磷、乐果、联苯菊酯、氧乐果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4.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豆芽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检验项目为铅（以Pb计）、4-氯苯氧乙酸钠（以4-氯苯氧乙酸计）、6-苄基腺嘌呤（6-BA）、亚硫酸盐（以SO2计）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5.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韭菜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检验项目为铅（以Pb计）、镉（以Cd计）、阿维菌素、敌敌畏、啶虫脒、毒死蜱、多菌灵、二甲戊灵、氟虫腈、腐霉利、甲胺磷、甲拌磷、甲基异柳磷、克百威、氯氟氰菊酯和高效氯氟氰菊酯、氯氰菊酯和高效氯氰菊酯、灭线磷、水胺硫磷、肟菌酯、辛硫磷、氧乐果、乙酰甲胺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6.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黄瓜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检验项目为阿维菌素、哒螨灵、敌敌畏、毒死蜱、多菌灵、氟虫腈、腐霉利、甲氨基阿维菌素苯甲酸盐、克百威、噻虫嗪、氧乐果、乙螨唑、异丙威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7.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检验项目为铅（以Pb计）、镉（以Cd计）、吡虫啉、甲胺磷、甲拌磷、克百威、氯氟氰菊酯和高效氯氟氰菊酯、氯氰菊酯和高效氯氰菊酯、噻虫胺、噻虫嗪、氧乐果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8.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番茄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检验项目为敌敌畏、毒死蜱、甲氨基阿维菌素苯甲酸盐、甲胺磷、克百威、氯氟氰菊酯和高效氯氟氰菊酯、氯氰菊酯和高效氯氰菊酯、烯酰吗啉、辛硫磷、溴氰菊酯、氧乐果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9.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茄子检验项目为镉（以Cd计）、氟虫腈、甲氨基阿维菌素苯甲酸盐、甲胺磷、甲拌磷、甲氰菊酯、克百威、氯唑磷、噻虫嗪、霜霉威和霜霉威盐酸盐、水胺硫磷、氧乐果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10.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普通白菜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检验项目为铅（以Pb计）、镉（以Cd计）、阿维菌素、百菌清、吡虫啉、虫螨腈、敌敌畏、啶虫脒、毒死蜱、氟虫腈、甲氨基阿维菌素苯甲酸盐、甲胺磷、甲拌磷、甲基异柳磷、甲氰菊酯、克百威、氯氟氰菊酯和高效氯氟氰菊酯、氯氰菊酯和高效氯氰菊酯、噻虫嗪、水胺硫磷、辛硫磷、溴氰菊酯、氧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11.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结球甘蓝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检验项目为甲胺磷、甲基异柳磷、涕灭威、氧乐果、乙酰甲胺磷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12.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豇豆检验项目为阿维菌素、倍硫磷、啶虫脒、氟虫腈、甲氨基阿维菌素苯甲酸盐、甲胺磷、甲拌磷、甲基异柳磷、克百威、氯氟氰菊酯和高效氯氟氰菊酯、氯氰菊酯和高效氯氰菊酯、氯唑磷、灭多威、灭蝇胺、噻虫胺、噻虫嗪、水胺硫磷、氧乐果、乙酰甲胺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菠菜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检验项目为铅（以Pb计）、镉（以Cd计）、铬（以Cr计）、阿维菌素、敌敌畏、毒死蜱、氟虫腈、甲氨基阿维菌素苯甲酸盐、甲拌磷、甲基异柳磷、甲氰菊酯、克百威、氯氟氰菊酯和高效氯氟氰菊酯、氯氰菊酯和高效氯氰菊酯、灭幼脲、噻虫嗪、霜霉威和霜霉威盐酸盐、水胺硫磷、涕灭威、氧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.油麦菜检验项目为氧乐果、甲拌磷、甲胺磷、氟虫腈、敌百虫、对硫磷、杀扑磷、水胺硫磷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大白菜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检验项目为镉（以Cd计）、阿维菌素、吡虫啉、吡唑醚菌酯、啶虫脒、毒死蜱、氟虫腈、甲氨基阿维菌素苯甲酸盐、甲胺磷、甲拌磷、克百威、噻虫嗪、水胺硫磷、涕灭威、氧乐果、唑虫酰胺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6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甜椒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检验项目为阿维菌素、吡虫啉、啶虫脒、甲氨基阿维菌素苯甲酸盐、甲基异柳磷、水胺硫磷、氧乐果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17.菜豆4批次，检验项目为吡虫啉、多菌灵、氟虫腈、甲胺磷、克百威、氯氟氰菊酯和高效氯氟氰菊酯、灭蝇胺、水胺硫磷、涕灭威、溴氰菊酯、氧乐果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18.莲藕3批次，检验项目为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铅（以Pb计）、镉（以Cd计）、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铬（以Cr计）、总汞（以Hg计）、总砷（以As计）、吡虫啉、吡蚜酮、丙环唑、敌百虫、啶虫脒、多菌灵、克百威、嘧菌酯、氧乐果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芹菜6批次，检验项目为铅（以Pb计）、镉（以Cd计）、阿维菌素、百菌清、敌敌畏、啶虫脒、毒死蜱、二甲戊灵、氟虫腈、甲拌磷、甲基异柳磷、甲萘威、克百威、氯氟氰菊酯和高效氯氟氰菊酯、氯氰菊酯和高效氯氰菊酯、马拉硫磷、灭蝇胺、噻虫胺、噻虫嗪、水胺硫磷、辛硫磷、烯酰吗啉、氧乐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山药5批次，检验项目为铅（以Pb计）、克百威、氯氟氰菊酯和高效氯氟氰菊酯、涕灭威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水果类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抽检依据是GB 2763-20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《食品安全国家标准 食品中农药最大残留限量》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检验项目为水胺硫磷、氟虫腈、联苯菊酯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猕猴桃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检验项目为敌敌畏、多菌灵、氯吡脲、氧乐果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3.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检验项目为吡虫啉、敌敌畏、毒死蜱、多菌灵、克百威、氯氟氰菊酯和高效氯氟氰菊酯、氧乐果、水胺硫磷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4.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柑、橘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检验项目为苯醚甲环唑、丙溴磷、克百威、联苯菊酯、氯唑磷、三唑磷、杀虫脒、水胺硫磷、氧乐果、氯氟氰菊酯和高效氯氟氰菊酯、甲拌磷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香蕉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检验项目为苯醚甲环唑、吡唑醚菌酯、多菌灵、氟虫腈、甲拌磷、腈苯唑、吡虫啉、噻虫胺、噻虫嗪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6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苹果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检验项目为敌敌畏、啶虫脒、毒死蜱、甲拌磷、克百威、三唑醇、氧乐果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7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火龙果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检验项目为氟虫腈、甲胺磷、克百威、氧乐果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8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葡萄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检验项目为苯醚甲环唑、己唑醇、甲胺磷、克百威、氯氰菊酯和高效氯氰菊酯、嘧霉胺、氰戊菊酯和S-氰戊菊酯、霜霉威和霜霉威盐酸盐、辛硫磷、氧乐果、氯氟氰菊酯和高效氯氟氰菊酯、烯酰吗啉、氟虫腈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橙检验项目为丙溴磷、多菌灵、克百威、联苯菊酯、三唑磷、杀虫脒、杀扑磷、水胺硫磷、氧乐果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西瓜检验项目为甲胺磷、克百威、噻虫嗪、氧乐果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11.枣检验项目为多菌灵、氟虫腈、氰戊菊酯和S-氰戊菊酯、氧乐果、糖精钠（以糖精计）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畜禽肉及副产品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（一）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抽检依据是GB 2707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-2016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《食品安全国家标准 鲜（冻）畜、禽产品》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、农业部公告第 235 号 动物性食品中兽药最高残留限量、整顿办函〔2010〕50 号 《食品中可能违法添加的非食用物质和易滥用的食品添加剂名单（第四批）》、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农业农村部公告第 250 号 食品动物中禁止使用的药品及其他化合物清单、GB 31650-2019 《食品安全国家标准 食品中兽药最大残留限量》等标准和指标的要求。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鸡肉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检验项目为挥发性盐基氮、恩诺沙星、沙拉沙星、替米考星、呋喃唑酮代谢物、呋喃西林代谢物、呋喃它酮代谢物、磺胺类（总量）、甲氧苄啶、氯霉素、氟苯尼考、五氯酚酸钠（以五氯酚计）、多西环素、土霉素、四环素、甲硝唑、金刚烷胺、尼卡巴嗪、土霉素/金霉素/四环素（组合含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猪肉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检验项目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挥发性盐基氮、恩诺沙星、替米考星、呋喃唑酮代谢物、呋喃西林代谢物、呋喃妥因代谢物、磺胺类（总量）、甲氧苄啶、氯霉素、氟苯尼考、五氯酚酸钠（以五氯酚计）、多西环素、土霉素、克伦特罗、莱克多巴胺、沙丁胺醇、地塞米松、利巴韦林、甲硝唑、喹乙醇、氯丙嗪、土霉素/金霉素/四环素（组合含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3.牛肉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检验项目为挥发性盐基氮、恩诺沙星、呋喃唑酮代谢物、呋喃西林代谢物、磺胺类（总量）、甲氧苄啶、氯霉素、氟苯尼考、五氯酚酸钠（以五氯酚计）、多西环素、土霉素、四环素、克伦特罗、莱克多巴胺、沙丁胺醇、地塞米松、林可霉素、土霉素/金霉素/四环素（组合含量）、水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4.其他禽副产品 检验项目为 恩诺沙星、呋喃唑酮代谢物、呋喃西林代谢物、呋喃妥因代谢物、氯霉素、五氯酚酸钠（以五氯酚计）、金刚烷胺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.羊肉检验项目为铅（以Pb计）、恩诺沙星、呋喃唑酮代谢物、磺胺类（总量）、氟苯尼考、五氯酚酸钠（以五氯酚计）、金霉素、克伦特罗、莱克多巴胺、沙丁胺醇、林可霉素、土霉素/金霉素/四环素（组合含量）、水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6.猪肝检验项目为镉（以Cd计）、总砷（以As计）、恩诺沙星、呋喃唑酮代谢物、呋喃西林代谢物、磺胺类（总量）、甲氧苄啶、氯霉素、氟苯尼考、五氯酚酸钠（以五氯酚计）、多西环素、土霉素、克伦特罗、莱克多巴胺、沙丁胺醇、土霉素/金霉素/四环素（组合含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7.猪肾检验项目为恩诺沙星、呋喃西林代谢物、磺胺类（总量）、甲氧苄啶、氯霉素、氟苯尼考、五氯酚酸钠（以五氯酚计）、土霉素、克伦特罗、莱克多巴胺、沙丁胺醇、土霉素/金霉素/四环素（组合含量）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水产品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（一）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GB 2733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-2015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食品安全国家标准 鲜、冻动物性水产品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、农业农村部公告第 250 号 食品动物中禁止使用的药品及其他化合物清单、GB 31650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-2019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食品安全国家标准 食品中兽药最大残留限量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淡水鱼检验项目为挥发性盐基氮、孔雀石绿、氯霉素、氟苯尼考、呋喃唑酮代谢物、呋喃西林代谢物、恩诺沙星、磺胺类（总量）、甲氧苄啶、地西泮、五氯酚酸钠（以五氯酚计）、氯氰菊酯、溴氰菊酯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豆类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一）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GB 2761 食品安全国家标准 食品中真菌毒素限量 GB 2762 食品安全国家标准 食品中污染物限量  GB 2763 食品安全国家标准 食品中农药最大残留限量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豆类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检验项目为铅（以Pb计）、铬（以Cr计）、赭曲霉毒素A、吡虫啉、2,4-滴和2,4-滴钠盐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鲜蛋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（一）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是农业农村部公告第 250 号 食品动物中禁止使用的药品及其他化合物清单 农业部公告第 560 号 兽药地方标准废止目录 GB 31650 食品安全国家标准 食品中兽药最大残留限量GB 2763 食品安全国家标准 食品中农药最大残留限量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鸡蛋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检验项目为氯霉素、氟苯尼考、甲砜霉素、恩诺沙星、沙拉沙星、金刚烷胺、金刚乙胺、甲硝唑、地美硝唑、磺胺类（总量）、呋喃唑酮代谢物、氟虫腈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其他禽蛋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检验项目为氯霉素、氟苯尼考、甲砜霉素、金刚烷胺、金刚乙胺、磺胺类（总量）、呋喃唑酮代谢物、氟虫腈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生干坚果与籽类食品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（一）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是GB 19300 食品安全国家标准 坚果与籽类食品 GB 2762 食品安全国家标准 食品中污染物限量 GB 2761 食品安全国家标准 食品中真菌毒素限量 GB 2763 食品安全国家标准 食品中农药最大残留限量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生干籽类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检验项目为酸价（以脂肪计）、过氧化值（以脂肪计）、镉（以Cd计）、黄曲霉毒素B1、克百威、溴氰菊酯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生干坚果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检验项目为酸价（以脂肪计）、过氧化值（以脂肪计）、铅（以Pb计）、螺螨酯</w:t>
      </w:r>
    </w:p>
    <w:p>
      <w:pPr>
        <w:spacing w:line="60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文泉驿微米黑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文泉驿微米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4B58E3"/>
    <w:multiLevelType w:val="singleLevel"/>
    <w:tmpl w:val="9A4B58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7CBB86B"/>
    <w:multiLevelType w:val="singleLevel"/>
    <w:tmpl w:val="A7CBB8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9A9925C"/>
    <w:multiLevelType w:val="singleLevel"/>
    <w:tmpl w:val="D9A9925C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DBFE75C"/>
    <w:multiLevelType w:val="singleLevel"/>
    <w:tmpl w:val="1DBFE7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07037DD"/>
    <w:multiLevelType w:val="singleLevel"/>
    <w:tmpl w:val="307037D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33996316"/>
    <w:multiLevelType w:val="singleLevel"/>
    <w:tmpl w:val="33996316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D567368"/>
    <w:multiLevelType w:val="singleLevel"/>
    <w:tmpl w:val="3D56736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4199BEBE"/>
    <w:multiLevelType w:val="singleLevel"/>
    <w:tmpl w:val="4199BE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3B"/>
    <w:rsid w:val="00156626"/>
    <w:rsid w:val="00260D3E"/>
    <w:rsid w:val="002A1B81"/>
    <w:rsid w:val="002E0BCF"/>
    <w:rsid w:val="0030011C"/>
    <w:rsid w:val="003B26F5"/>
    <w:rsid w:val="004662EE"/>
    <w:rsid w:val="005B56D8"/>
    <w:rsid w:val="005C521A"/>
    <w:rsid w:val="00607314"/>
    <w:rsid w:val="00624E64"/>
    <w:rsid w:val="006701C1"/>
    <w:rsid w:val="006C323B"/>
    <w:rsid w:val="006F066D"/>
    <w:rsid w:val="0089085F"/>
    <w:rsid w:val="008B71C2"/>
    <w:rsid w:val="00A01086"/>
    <w:rsid w:val="00A452FD"/>
    <w:rsid w:val="00A6752A"/>
    <w:rsid w:val="00CF0F67"/>
    <w:rsid w:val="00D418D6"/>
    <w:rsid w:val="00E23AE1"/>
    <w:rsid w:val="00F15EE1"/>
    <w:rsid w:val="00F420E1"/>
    <w:rsid w:val="03364EAD"/>
    <w:rsid w:val="05D0180D"/>
    <w:rsid w:val="0C957DCB"/>
    <w:rsid w:val="12D72A26"/>
    <w:rsid w:val="16C77004"/>
    <w:rsid w:val="1C4C4312"/>
    <w:rsid w:val="1CAB580E"/>
    <w:rsid w:val="1F6D04DE"/>
    <w:rsid w:val="1F7F0ECF"/>
    <w:rsid w:val="28A35A33"/>
    <w:rsid w:val="2B9B01A2"/>
    <w:rsid w:val="2C8C18BB"/>
    <w:rsid w:val="2E914AB2"/>
    <w:rsid w:val="2F4D2E80"/>
    <w:rsid w:val="3A4C2603"/>
    <w:rsid w:val="4404150A"/>
    <w:rsid w:val="4912092E"/>
    <w:rsid w:val="50EB3365"/>
    <w:rsid w:val="51857F94"/>
    <w:rsid w:val="52D2638F"/>
    <w:rsid w:val="535C6782"/>
    <w:rsid w:val="5A555858"/>
    <w:rsid w:val="60CD0BB3"/>
    <w:rsid w:val="60DD3FAD"/>
    <w:rsid w:val="6448127E"/>
    <w:rsid w:val="64C34EDF"/>
    <w:rsid w:val="66301548"/>
    <w:rsid w:val="66D4466A"/>
    <w:rsid w:val="6A975347"/>
    <w:rsid w:val="6C6B212B"/>
    <w:rsid w:val="6F64598D"/>
    <w:rsid w:val="72F578EE"/>
    <w:rsid w:val="7CD25C18"/>
    <w:rsid w:val="7CF3311A"/>
    <w:rsid w:val="7D1B4375"/>
    <w:rsid w:val="9DF7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uiPriority w:val="99"/>
    <w:rPr>
      <w:sz w:val="18"/>
      <w:szCs w:val="18"/>
    </w:rPr>
  </w:style>
  <w:style w:type="character" w:customStyle="1" w:styleId="9">
    <w:name w:val="页眉 字符"/>
    <w:link w:val="5"/>
    <w:semiHidden/>
    <w:qFormat/>
    <w:uiPriority w:val="0"/>
    <w:rPr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character" w:customStyle="1" w:styleId="11">
    <w:name w:val="font11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2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批注框文本 字符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311</Words>
  <Characters>1777</Characters>
  <Lines>14</Lines>
  <Paragraphs>4</Paragraphs>
  <TotalTime>4</TotalTime>
  <ScaleCrop>false</ScaleCrop>
  <LinksUpToDate>false</LinksUpToDate>
  <CharactersWithSpaces>2084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2019-11-12T11:00:00Z</dcterms:created>
  <dc:creator>吕蓓</dc:creator>
  <cp:lastModifiedBy>uos</cp:lastModifiedBy>
  <cp:lastPrinted>2021-11-26T11:29:52Z</cp:lastPrinted>
  <dcterms:modified xsi:type="dcterms:W3CDTF">2021-11-26T11:30:22Z</dcterms:modified>
  <dc:title>Administrator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F2825BA33F2E4A43AB6BC9C35780C384</vt:lpwstr>
  </property>
</Properties>
</file>