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(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)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食品安全国家标准 食品中污染物限量》</w:t>
      </w:r>
      <w:r>
        <w:rPr>
          <w:rFonts w:hint="eastAsia" w:ascii="仿宋_GB2312"/>
          <w:color w:val="000000"/>
          <w:sz w:val="32"/>
          <w:szCs w:val="32"/>
          <w:lang w:eastAsia="zh-CN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GB 2762</w:t>
      </w:r>
      <w:r>
        <w:rPr>
          <w:rFonts w:hint="eastAsia" w:ascii="仿宋_GB2312"/>
          <w:color w:val="000000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、《</w:t>
      </w:r>
      <w:r>
        <w:rPr>
          <w:rFonts w:hint="eastAsia" w:ascii="仿宋_GB2312" w:eastAsia="仿宋_GB2312"/>
          <w:color w:val="000000"/>
          <w:sz w:val="32"/>
          <w:szCs w:val="32"/>
        </w:rPr>
        <w:t>食品安全国家标准 食品中农药最大残留限量》</w:t>
      </w:r>
      <w:r>
        <w:rPr>
          <w:rFonts w:hint="eastAsia" w:ascii="仿宋_GB2312"/>
          <w:color w:val="000000"/>
          <w:sz w:val="32"/>
          <w:szCs w:val="32"/>
          <w:lang w:eastAsia="zh-CN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GB 276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/>
          <w:color w:val="000000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《食品安全国家标准 鲜</w:t>
      </w:r>
      <w:r>
        <w:rPr>
          <w:rFonts w:hint="eastAsia" w:ascii="仿宋_GB2312"/>
          <w:color w:val="000000"/>
          <w:sz w:val="32"/>
          <w:szCs w:val="32"/>
          <w:lang w:eastAsia="zh-CN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冻</w:t>
      </w:r>
      <w:r>
        <w:rPr>
          <w:rFonts w:hint="eastAsia" w:ascii="仿宋_GB2312"/>
          <w:color w:val="000000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畜、禽产品》</w:t>
      </w:r>
      <w:r>
        <w:rPr>
          <w:rFonts w:hint="eastAsia" w:ascii="仿宋_GB2312"/>
          <w:color w:val="000000"/>
          <w:sz w:val="32"/>
          <w:szCs w:val="32"/>
          <w:lang w:eastAsia="zh-CN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GB 2707</w:t>
      </w:r>
      <w:r>
        <w:rPr>
          <w:rFonts w:hint="eastAsia" w:ascii="仿宋_GB2312"/>
          <w:color w:val="000000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《食品安全国家标准 食品中兽药最大残留限量》</w:t>
      </w:r>
      <w:r>
        <w:rPr>
          <w:rFonts w:hint="eastAsia" w:ascii="仿宋_GB2312"/>
          <w:color w:val="000000"/>
          <w:sz w:val="32"/>
          <w:szCs w:val="32"/>
          <w:lang w:eastAsia="zh-CN"/>
        </w:rPr>
        <w:t>(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GB 31650</w:t>
      </w:r>
      <w:r>
        <w:rPr>
          <w:rFonts w:hint="eastAsia" w:ascii="仿宋_GB2312"/>
          <w:color w:val="000000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、农业农村部公告 第 250 号 食品动物中禁止使用的药品及其他化合物清单</w:t>
      </w:r>
      <w:r>
        <w:rPr>
          <w:rFonts w:hint="eastAsia" w:ascii="仿宋_GB2312" w:eastAsia="仿宋_GB2312"/>
          <w:sz w:val="32"/>
          <w:szCs w:val="32"/>
        </w:rPr>
        <w:t>、整顿办函〔2010〕50 号 全国食品安全整顿工作办公室关于印发《食品中可能违法添加 的非食用物质和易滥用的食品添加剂名单</w:t>
      </w:r>
      <w:r>
        <w:rPr>
          <w:rFonts w:hint="eastAsia" w:ascii="仿宋_GB2312"/>
          <w:sz w:val="32"/>
          <w:szCs w:val="32"/>
          <w:lang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第四批</w:t>
      </w:r>
      <w:r>
        <w:rPr>
          <w:rFonts w:hint="eastAsia" w:ascii="仿宋_GB231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》的通知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豆芽卫生标准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/>
          <w:color w:val="000000"/>
          <w:sz w:val="32"/>
          <w:szCs w:val="32"/>
          <w:lang w:eastAsia="zh-CN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GB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22556</w:t>
      </w:r>
      <w:r>
        <w:rPr>
          <w:rFonts w:hint="eastAsia" w:ascii="仿宋_GB2312"/>
          <w:color w:val="000000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、国家食品药品监督管理总局 农业部 国家卫生和计划生育委员会关于豆芽生产过程中禁止使用6-苄基腺嘌呤等物质的公告(2015年第11号)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(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)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豆芽</w:t>
      </w:r>
      <w:r>
        <w:rPr>
          <w:rFonts w:hint="eastAsia" w:ascii="仿宋_GB2312" w:eastAsia="仿宋_GB2312"/>
          <w:color w:val="000000"/>
          <w:sz w:val="32"/>
          <w:szCs w:val="32"/>
        </w:rPr>
        <w:t>检验项目包括铅(以Pb计)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、总汞(以Hg计)、亚硫酸盐(以SO</w:t>
      </w:r>
      <w:r>
        <w:rPr>
          <w:rFonts w:hint="eastAsia" w:ascii="仿宋_GB2312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计)、6-苄基腺嘌呤(6-BA)、4-氯苯氧乙酸钠(以4-氯苯氧乙酸计)。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2.韭菜</w:t>
      </w:r>
      <w:r>
        <w:rPr>
          <w:rFonts w:hint="eastAsia" w:ascii="仿宋_GB2312" w:eastAsia="仿宋_GB2312"/>
          <w:color w:val="000000"/>
          <w:sz w:val="32"/>
          <w:szCs w:val="32"/>
        </w:rPr>
        <w:t>检验项目包括镉(以Cd计)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、腐霉利、啶虫脒、毒死蜱、氧乐果、克百威、甲拌磷、氯氰菊酯和高效氯氰菊酯、氟虫腈、氯氟氰菊酯和高效氯氟氰菊酯。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.猪肉检验项目包括挥发性盐基氮、恩诺沙星、替米考星、呋喃唑酮代谢物、呋喃西林代谢物、呋喃妥因代谢物、呋喃它酮代谢物、磺胺类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总量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、甲氧苄啶、氯霉素、氟苯尼考、五氯酚酸钠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以五氯酚计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、多西环素、土霉素、克伦特罗、莱克多巴胺、沙丁胺醇、地塞米松、甲硝唑、喹乙醇、氯丙嗪、土霉素/金霉素/四环素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组合含量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.猪肝检验项目包括镉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以Cd计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、总砷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以As计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、恩诺沙星、呋喃唑酮代谢物、呋喃西林代谢物、呋喃妥因代谢物、磺胺类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总量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、甲氧苄啶、氯霉素、氟苯尼考、五氯酚酸钠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以五氯酚计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、多西环素、土霉素、克伦特罗、莱克多巴胺、沙丁胺醇、土霉素/金霉素/四环素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组合含量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5.其他畜副产品检验项目包括呋喃唑酮代谢物、呋喃西林代谢物、氯霉素、五氯酚酸钠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以五氯酚计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、克伦特罗、莱克多巴胺、沙丁胺醇。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.牛肉检验项目包括挥发性盐基氮、恩诺沙星、呋喃唑酮代谢物、呋喃西林代谢物、磺胺类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总量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、甲氧苄啶、氯霉素、氟苯尼 考、五氯酚酸钠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以五氯酚计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、多西环素、土霉素、青霉素、克伦特罗、莱克多巴胺、沙丁胺醇、地塞米松、林可霉素、土霉素/金霉素/四环素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组合含量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.牛肝检验项目包括氟苯尼考、五氯酚酸钠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以五氯酚计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、克伦特罗、莱克多巴胺、沙丁胺醇。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.菜豆检验项目包括吡虫啉、多菌灵、甲胺磷、克百威、氯氟氰菊酯和高效氯氟氰菊酯、灭蝇胺、噻虫胺、水胺硫磷、氧乐果。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豇豆检验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.番茄检验项目包括镉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以Cd计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、敌敌畏、毒死蜱、腐霉利、甲胺磷、甲拌磷、克百威、氯氟氰菊酯和高效氯氟氰菊酯、氯氰菊酯和高效氯氰菊酯、烯酰吗啉、溴氰菊酯、氧乐果、乙酰甲胺磷。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11.鸡蛋检验项目包括甲硝唑、地美硝唑、氟虫腈、氯霉素、呋喃唑酮代谢物。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.芹菜检验项目包括铅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以Pb计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、镉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以Cd计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阿维菌素、百菌清、苯醚甲环唑、敌敌畏、啶虫脒、毒死蜱、二甲戊灵、氟虫腈、甲拌磷、甲基异柳磷、腈菌唑、克百威、乐果、氯氟氰菊酯和高效氯氟氰菊酯、氯氰菊酯和高效氯氰菊酯、马拉硫磷、灭蝇胺、噻虫胺、噻虫嗪、水胺硫磷、辛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.大白菜检验项目包括镉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以Cd计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、阿维菌素、吡虫啉、啶虫脒、毒死蜱、氟虫腈、甲胺磷、甲拌磷、克百威、乐果、水胺硫磷、氧乐果、乙酰甲胺磷、唑虫酰胺。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.油麦菜检验项目包括阿维菌素、啶虫脒、毒死蜱、氟虫腈、甲胺磷、甲拌磷、腈菌唑、克百威、氯氟氰菊酯和高效氯氟氰菊酯、灭多威、噻虫嗪、水胺硫磷、氧乐果、乙酰甲胺磷。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.鸭肉检验项目包括恩诺沙星、呋喃唑酮代谢物、呋喃妥因代谢物、磺胺类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总量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、甲氧苄啶、氯霉素、氟苯尼考、五氯酚酸钠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以五氯酚计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、多西环素、土霉素、甲硝唑、土霉素/金霉素/四环素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组合含量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.淡水鱼检验项目包括地西泮、恩诺沙星、呋喃唑酮代谢物、磺胺类(总量)、孔雀石绿、氯霉素、五氯酚酸钠(以五氯酚计)。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17.海水鱼检验项目包括恩诺沙星、呋喃唑酮代谢物、磺胺类(总量)、挥发性盐基氮、甲硝唑、孔雀石绿、氯霉素、五氯酚酸钠(以五氯酚计)。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二、食用油、油脂及其制品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（一）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 xml:space="preserve"> 《食品安全国家标准 食品中污染物限量》(GB 2762)、《食品安全国家标准 食品中真菌毒素限量》(GB 2761)、产品明示标准及质量要求、《食品安全国家标准 食品添加剂使用标准》(GB 2760)、《食品安全国家标准 植物油》(GB 2716)、《花生油》(GB/T 1534)、《玉米油》(GB/T 19111)、《芝麻油》(GB/T 8233)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1.花生油检验项目包括苯并[a]芘、过氧化值、黄曲霉毒素B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、铅(以Pb计)、溶剂残留量、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酸值/酸价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、特丁基对苯二酚(TBHQ)。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2.食用植物调和油检验项目包括苯并[a]芘、过氧化值、溶剂残留量、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酸值/酸价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、特丁基对苯二酚(TBHQ)、乙基麦芽酚。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3.玉米油检验项目包括苯并[a]芘、过氧化值、黄曲霉毒素B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酸值/酸价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、特丁基对苯二酚(TBHQ)。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4.芝麻油检验项目包括苯并[a]芘、过氧化值、溶剂残留量、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酸值/酸价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.其他食用植物油(半精炼、全精炼)检验项目包括酸值/酸价、过氧化值、铅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、苯并[a]芘、溶剂残留量、特丁基对苯二酚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TBHQ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煎炸过程用油检验项目包括酸价、极性组分。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三、餐饮食品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(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一</w:t>
      </w: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)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2761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)、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动物性水产制品》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10136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(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二</w:t>
      </w: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)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生食动物性水产品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自制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铝的残留量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以即食海蜇中Al计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)(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限腌制水产品海蜇检测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、吸虫囊蚴、菌落总数、大肠菌群。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2.发酵面制品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自制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检验项目包括苯甲酸及其钠盐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、糖精钠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以糖精计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四、可可及焙烤咖啡产品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(一)抽检依据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《焙炒咖啡》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NY/T 605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、《食品安全国家标准 食品中真菌毒素限量》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2761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(二)检验项目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焙炒咖啡检验项目包括咖啡因、铅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五、蔬菜制品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(一)抽检依据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含第1号修改单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2762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、《食品安全国家标准 食品添加剂使用标准》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2760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、《食品安全国家标准 酱腌菜》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2714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(二)检验项目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1.酱腌菜检验项目包括铅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、亚硝酸盐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 NaNO2 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、甜蜜素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以环己基氨基磺酸计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、阿斯巴甜、大肠菌群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5平行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、防腐剂混合使用时各自用量占其最大使用量的比例之和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2.干制食用菌检验项目包括铅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、总砷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以As计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以Cd计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、总汞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以Hg计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蔬菜干制品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检验项目包括苯甲酸及其钠盐(以苯甲酸计)、二氧化硫残留量、铅(以Pb计)、山梨酸及其钾盐(以山梨酸计)。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default" w:ascii="楷体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 xml:space="preserve"> 《食品安全国家标准 预包装食品中致病菌限量》(GB 29921)、《食品安全国家标准 食品中污染物限量》(GB 2762)、《马铃薯片》(QB/T 2686)、《食品安全国家标准 食品添加剂使用标准》(GB 2760)、《食品安全国家标准 膨化食品》(GB 17401)、《食品安全国家标准 食品中真菌毒素限量》(GB 2761)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1.干制薯类检验项目包括大肠菌群、过氧化值(以脂肪计)、金黄色葡萄球菌、菌落总数、铅(以Pb计)、沙门氏菌、酸价(以脂肪计)。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.含油型膨化食品和非含油型膨化食品检验项目包括苯甲酸及其钠盐(以苯甲酸计)、大肠菌群、过氧化值(以脂肪计)、黄曲霉毒素B1、金黄色葡萄球菌、菌落总数、沙门氏菌、山梨酸及其钾盐(以山梨酸计)、水分、酸价(以脂肪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(一)抽检依据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《食品安全国家标准 熟肉制品》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2726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预包装食品中致病菌限量》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29921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散装即食食品中致病菌限量》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31607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(二)检验项目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1.熟肉干制品检验项目包括铅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以Cd计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、铬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以Cr计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、氯霉素、苯甲酸及其钠盐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、防腐剂混合使用时各自用量占其最大使用量的比例之和、合成着色剂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胭脂红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、菌落总数、大肠菌群、沙门氏菌、金黄色葡萄球菌、单核细胞增生李斯特氏菌、致泻大肠埃希氏菌。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2.酱卤肉制品检验项目包括铅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以Cd计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、铬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以Cr计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、总砷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以As计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、氯霉素、酸性橙Ⅱ、亚硝酸盐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以亚硝酸钠计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、防腐剂混合使用时各自用量占其最大使用量的比例之和、合成着色剂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胭脂红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、菌落总数、大肠菌群、沙门氏菌、金黄色葡萄球菌、单核细胞增生李斯特氏菌、致泻大肠埃希氏菌、商业无菌。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3.熏煮香肠火腿制品检验项目包括苯甲酸及其钠盐(以苯甲酸计)、大肠菌群、单核细胞增生李斯特氏菌、防腐剂混合使用时各自用量占其最大使用量的比例之和、金黄色葡萄球菌、菌落总数、氯霉素、沙门氏菌、山梨酸及其钾盐(以山梨酸计)、脱氢乙酸及其钠盐(以脱氢乙酸计)、亚硝酸盐(以亚硝酸钠计)、胭脂红、致泻大肠埃希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4.腌腊肉制品检验项目包括苯甲酸及其钠盐(以苯甲酸计)、过氧化值(以脂肪计)、氯霉素、山梨酸及其钾盐(以山梨酸计)、亚硝酸盐(以亚硝酸钠计)、胭脂红、总砷(以As计)。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(一)抽检依据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含第1号修改单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2762-2017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、《食品安全国家标准 食品添加剂使用标准》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2760-2014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、《食品安全国家标准 散装即食食品中致病菌限量》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31607-2021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(二)检验项目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腐竹、油皮及其再制品检验项目包括蛋白质、铅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、铝的残留量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干样品，以Al计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3M2NlN2UxYTM2ODkzNjY0MmQ3ODI2NjVhNjZjZTkifQ=="/>
  </w:docVars>
  <w:rsids>
    <w:rsidRoot w:val="00000000"/>
    <w:rsid w:val="00332692"/>
    <w:rsid w:val="007B4021"/>
    <w:rsid w:val="017A01CF"/>
    <w:rsid w:val="01953DB4"/>
    <w:rsid w:val="01B100BC"/>
    <w:rsid w:val="02040F37"/>
    <w:rsid w:val="026276C0"/>
    <w:rsid w:val="02FF7062"/>
    <w:rsid w:val="0307071C"/>
    <w:rsid w:val="03CA4B6D"/>
    <w:rsid w:val="045E59C5"/>
    <w:rsid w:val="04DF7080"/>
    <w:rsid w:val="0531100C"/>
    <w:rsid w:val="05654414"/>
    <w:rsid w:val="060D3FD5"/>
    <w:rsid w:val="0642516E"/>
    <w:rsid w:val="09502B85"/>
    <w:rsid w:val="099E6289"/>
    <w:rsid w:val="0A2D3A1C"/>
    <w:rsid w:val="0B5E1DEA"/>
    <w:rsid w:val="0C10729F"/>
    <w:rsid w:val="0C4D79DA"/>
    <w:rsid w:val="0CC144C5"/>
    <w:rsid w:val="0CCC731F"/>
    <w:rsid w:val="0CDB474E"/>
    <w:rsid w:val="0DE32E97"/>
    <w:rsid w:val="0E860F56"/>
    <w:rsid w:val="100C5EB8"/>
    <w:rsid w:val="102E568A"/>
    <w:rsid w:val="10E53536"/>
    <w:rsid w:val="10F51914"/>
    <w:rsid w:val="11A05445"/>
    <w:rsid w:val="125F7A18"/>
    <w:rsid w:val="155E6B52"/>
    <w:rsid w:val="158A25DA"/>
    <w:rsid w:val="168B5151"/>
    <w:rsid w:val="170A7574"/>
    <w:rsid w:val="17130DE6"/>
    <w:rsid w:val="17522E92"/>
    <w:rsid w:val="17E1545F"/>
    <w:rsid w:val="17F82145"/>
    <w:rsid w:val="19374A3B"/>
    <w:rsid w:val="19D9154E"/>
    <w:rsid w:val="1A3810D2"/>
    <w:rsid w:val="1AAB41D7"/>
    <w:rsid w:val="1AE85384"/>
    <w:rsid w:val="1B0F3D99"/>
    <w:rsid w:val="1B9A224B"/>
    <w:rsid w:val="1C5B0EAB"/>
    <w:rsid w:val="1C811809"/>
    <w:rsid w:val="1D604309"/>
    <w:rsid w:val="1D6F1120"/>
    <w:rsid w:val="1E1A07D0"/>
    <w:rsid w:val="1EB6106B"/>
    <w:rsid w:val="1EDE7D2B"/>
    <w:rsid w:val="1F206FB1"/>
    <w:rsid w:val="1F2F26FA"/>
    <w:rsid w:val="2112471F"/>
    <w:rsid w:val="21845E35"/>
    <w:rsid w:val="22037D59"/>
    <w:rsid w:val="2207717F"/>
    <w:rsid w:val="25C80F7C"/>
    <w:rsid w:val="2740693A"/>
    <w:rsid w:val="27496B7F"/>
    <w:rsid w:val="28C81640"/>
    <w:rsid w:val="290C558A"/>
    <w:rsid w:val="2A5654C9"/>
    <w:rsid w:val="2BBA5026"/>
    <w:rsid w:val="2C0A63C0"/>
    <w:rsid w:val="2C851B79"/>
    <w:rsid w:val="2C856F73"/>
    <w:rsid w:val="2CBA06AC"/>
    <w:rsid w:val="2CFE689C"/>
    <w:rsid w:val="2DF07D92"/>
    <w:rsid w:val="2EF10700"/>
    <w:rsid w:val="30800577"/>
    <w:rsid w:val="31157A87"/>
    <w:rsid w:val="32B45249"/>
    <w:rsid w:val="32B855FE"/>
    <w:rsid w:val="32C80C9B"/>
    <w:rsid w:val="32FB2951"/>
    <w:rsid w:val="336D30D5"/>
    <w:rsid w:val="33922F8C"/>
    <w:rsid w:val="33BF67C4"/>
    <w:rsid w:val="33DF289D"/>
    <w:rsid w:val="34A54D79"/>
    <w:rsid w:val="34E5395F"/>
    <w:rsid w:val="3570787A"/>
    <w:rsid w:val="35910FD9"/>
    <w:rsid w:val="36320FA6"/>
    <w:rsid w:val="368035B7"/>
    <w:rsid w:val="36D97080"/>
    <w:rsid w:val="3750266B"/>
    <w:rsid w:val="37FB1310"/>
    <w:rsid w:val="38963978"/>
    <w:rsid w:val="399233F9"/>
    <w:rsid w:val="399C45ED"/>
    <w:rsid w:val="3B3B57E8"/>
    <w:rsid w:val="3B485E61"/>
    <w:rsid w:val="3B551106"/>
    <w:rsid w:val="3C7A1396"/>
    <w:rsid w:val="3CF724CF"/>
    <w:rsid w:val="3DFC3C71"/>
    <w:rsid w:val="3E2A27DF"/>
    <w:rsid w:val="3F673791"/>
    <w:rsid w:val="3F72740B"/>
    <w:rsid w:val="40263975"/>
    <w:rsid w:val="405206F8"/>
    <w:rsid w:val="40544364"/>
    <w:rsid w:val="406B3C8F"/>
    <w:rsid w:val="41A07CDB"/>
    <w:rsid w:val="41FD7227"/>
    <w:rsid w:val="421823CD"/>
    <w:rsid w:val="435F6235"/>
    <w:rsid w:val="451C7D0D"/>
    <w:rsid w:val="48700C47"/>
    <w:rsid w:val="488763A0"/>
    <w:rsid w:val="4B8026E9"/>
    <w:rsid w:val="4DD102DC"/>
    <w:rsid w:val="4EB72E84"/>
    <w:rsid w:val="4F281086"/>
    <w:rsid w:val="4FBB58D9"/>
    <w:rsid w:val="5284010F"/>
    <w:rsid w:val="52D72F19"/>
    <w:rsid w:val="533A758B"/>
    <w:rsid w:val="536125B0"/>
    <w:rsid w:val="538853E1"/>
    <w:rsid w:val="55957C60"/>
    <w:rsid w:val="56A52A4E"/>
    <w:rsid w:val="56CD6F61"/>
    <w:rsid w:val="5741074E"/>
    <w:rsid w:val="57F504F3"/>
    <w:rsid w:val="57F85AE7"/>
    <w:rsid w:val="594B23DB"/>
    <w:rsid w:val="5B3D1174"/>
    <w:rsid w:val="5C9472F6"/>
    <w:rsid w:val="5C956C5F"/>
    <w:rsid w:val="5DF271A3"/>
    <w:rsid w:val="5E735391"/>
    <w:rsid w:val="5E9842BD"/>
    <w:rsid w:val="5ED2145B"/>
    <w:rsid w:val="601608F3"/>
    <w:rsid w:val="608C29D5"/>
    <w:rsid w:val="60B16358"/>
    <w:rsid w:val="61DE5B70"/>
    <w:rsid w:val="624B271B"/>
    <w:rsid w:val="62527F86"/>
    <w:rsid w:val="629A551C"/>
    <w:rsid w:val="62C040F8"/>
    <w:rsid w:val="62CA5B8D"/>
    <w:rsid w:val="636540D8"/>
    <w:rsid w:val="6386753D"/>
    <w:rsid w:val="647606DB"/>
    <w:rsid w:val="64805613"/>
    <w:rsid w:val="64D35439"/>
    <w:rsid w:val="66685719"/>
    <w:rsid w:val="668D28EB"/>
    <w:rsid w:val="67002199"/>
    <w:rsid w:val="676E4911"/>
    <w:rsid w:val="68EC42B0"/>
    <w:rsid w:val="69036C87"/>
    <w:rsid w:val="69BB1DE1"/>
    <w:rsid w:val="6A194537"/>
    <w:rsid w:val="6ACA3D5A"/>
    <w:rsid w:val="6BAD61C5"/>
    <w:rsid w:val="6BC51950"/>
    <w:rsid w:val="6CE95F32"/>
    <w:rsid w:val="6CED24D4"/>
    <w:rsid w:val="6D633019"/>
    <w:rsid w:val="6EF02373"/>
    <w:rsid w:val="6F42341D"/>
    <w:rsid w:val="6F8C432F"/>
    <w:rsid w:val="713B7068"/>
    <w:rsid w:val="718A34EB"/>
    <w:rsid w:val="71EC319F"/>
    <w:rsid w:val="72627A54"/>
    <w:rsid w:val="726D0EF7"/>
    <w:rsid w:val="72732A8B"/>
    <w:rsid w:val="729557C3"/>
    <w:rsid w:val="733D64C4"/>
    <w:rsid w:val="77436680"/>
    <w:rsid w:val="77AB7AF5"/>
    <w:rsid w:val="78F8092A"/>
    <w:rsid w:val="7A3D085D"/>
    <w:rsid w:val="7AB0585B"/>
    <w:rsid w:val="7AC5096E"/>
    <w:rsid w:val="7AF14F70"/>
    <w:rsid w:val="7BC42D29"/>
    <w:rsid w:val="7C4E16C6"/>
    <w:rsid w:val="7DE44817"/>
    <w:rsid w:val="7E910335"/>
    <w:rsid w:val="7F2546D1"/>
    <w:rsid w:val="A76B8745"/>
    <w:rsid w:val="E5FB9109"/>
    <w:rsid w:val="FEFF0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4158</Words>
  <Characters>4534</Characters>
  <Lines>0</Lines>
  <Paragraphs>0</Paragraphs>
  <TotalTime>15</TotalTime>
  <ScaleCrop>false</ScaleCrop>
  <LinksUpToDate>false</LinksUpToDate>
  <CharactersWithSpaces>4617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2020-10-20T03:07:00Z</dcterms:created>
  <dc:creator>lenovo</dc:creator>
  <cp:lastModifiedBy>uos</cp:lastModifiedBy>
  <dcterms:modified xsi:type="dcterms:W3CDTF">2022-07-18T17:32:20Z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EF06116380D24B12AB2E08C63A6D89C0</vt:lpwstr>
  </property>
</Properties>
</file>