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ordWrap w:val="0"/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产品质量监督抽查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不合格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名单</w:t>
      </w:r>
    </w:p>
    <w:bookmarkEnd w:id="0"/>
    <w:p>
      <w:pPr>
        <w:pStyle w:val="6"/>
      </w:pPr>
    </w:p>
    <w:tbl>
      <w:tblPr>
        <w:tblStyle w:val="7"/>
        <w:tblW w:w="14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04"/>
        <w:gridCol w:w="1662"/>
        <w:gridCol w:w="1364"/>
        <w:gridCol w:w="1184"/>
        <w:gridCol w:w="1294"/>
        <w:gridCol w:w="1122"/>
        <w:gridCol w:w="1485"/>
        <w:gridCol w:w="1680"/>
        <w:gridCol w:w="1407"/>
        <w:gridCol w:w="1374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3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检验报告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编号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产品统一名称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产品标称名称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eastAsia="黑体"/>
                <w:color w:val="000000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color w:val="000000"/>
                <w:szCs w:val="21"/>
                <w:lang w:eastAsia="zh-CN"/>
              </w:rPr>
              <w:t>标称</w:t>
            </w:r>
            <w:r>
              <w:rPr>
                <w:rFonts w:eastAsia="黑体"/>
                <w:b/>
                <w:bCs/>
                <w:color w:val="000000"/>
                <w:szCs w:val="21"/>
              </w:rPr>
              <w:t>生产</w:t>
            </w:r>
            <w:r>
              <w:rPr>
                <w:rFonts w:hint="eastAsia" w:eastAsia="黑体"/>
                <w:b/>
                <w:bCs/>
                <w:color w:val="000000"/>
                <w:szCs w:val="21"/>
                <w:lang w:eastAsia="zh-CN"/>
              </w:rPr>
              <w:t>单位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eastAsia="等线"/>
                <w:color w:val="000000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color w:val="000000"/>
                <w:szCs w:val="21"/>
                <w:lang w:eastAsia="zh-CN"/>
              </w:rPr>
              <w:t>标称</w:t>
            </w:r>
            <w:r>
              <w:rPr>
                <w:rFonts w:eastAsia="黑体"/>
                <w:b/>
                <w:bCs/>
                <w:color w:val="000000"/>
                <w:szCs w:val="21"/>
              </w:rPr>
              <w:t>生产</w:t>
            </w:r>
            <w:r>
              <w:rPr>
                <w:rFonts w:hint="eastAsia" w:eastAsia="黑体"/>
                <w:b/>
                <w:bCs/>
                <w:color w:val="000000"/>
                <w:szCs w:val="21"/>
                <w:lang w:eastAsia="zh-CN"/>
              </w:rPr>
              <w:t>单位所在地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商标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抽样场所（或经营者）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抽样地址（电子商务平台）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规格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/型号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szCs w:val="21"/>
                <w:lang w:eastAsia="zh-CN"/>
              </w:rPr>
              <w:t>主要</w:t>
            </w:r>
            <w:r>
              <w:rPr>
                <w:rFonts w:eastAsia="黑体"/>
                <w:b/>
                <w:bCs/>
                <w:color w:val="000000"/>
                <w:szCs w:val="21"/>
              </w:rPr>
              <w:t>不合格项目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4400232601000861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慈溪市附海梦建电器厂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浙江省慈溪市附海镇花塘村三角田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东莞市虎门悦频妙商贸商行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 50Hz 550W YR-02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对触及带电部件的防护、稳定性和机械危险、接地措施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4400232601000871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即热式开水机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大小猫科技（北京）有限公司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北京市丰台区航丰路1号院5号楼3至17层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佛山市乐优电气网络科技有限公司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 50Hz 1600W DXM-B02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耐潮湿、泄漏电流和电气强度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4400232601000931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即热式开水机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佛山市双欧电器有限公司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佛山市顺德区杏坛镇高赞村委会二环路8号顺德智富园30栋304之一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佛山睿璞思贸易有限公司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 50Hz 2100W JR-08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4400232601000851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宁波美柠达智能科技有限公司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浙江省慈溪市附海镇海晏庙村振海路56号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美宁达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深圳市龙华区美易购百货商店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 50Hz 550W MND-88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输入功率和电流、稳定性和机械危险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4400232601000531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家用电冰箱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佛山市津晶电器有限公司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佛山市南海区大沥镇桂江立交有色金属城内二层十号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河源市源城区众益电器销售部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220V~  50Hz 0.65A BCD-68P148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对触及带电部件的防护、储藏温度、冷冻能力、耗电量、总容积、能效等级（能效指数）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4400232601000451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冷藏冷冻箱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慈溪市任远电器有限公司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浙江省慈溪市新浦镇荣誉村新胜路398号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东莞市长安易瑞电子厂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220V~ 50Hz 0.95A BCD-70S148LH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储藏温度、冷冻能力、耗电量、总容积、能效等级（能效指数）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4400232601000401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冷藏冷冻箱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滁州扬子电气工业有限公司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安徽省滁州市南谯区昌盛路（腰铺工业园昌盛电器）11号1层厂房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广州市纾祺电子商行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220V~ 50Hz  0.7A BCD-72P148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对触及带电部件的防护；储藏温度；耗电量；总容积；能效等级（能效指数）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4400232601000381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冷藏冷冻转换柜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合肥荣事达冷柜制造有限公司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安徽省合肥市长丰双凤经济开发区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广州市番禺区大石霖昌家具厂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220V~ 50Hz 0.36A BD/BC-72A128D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标志和说明；输入功率和电流；储藏温度；冷冻能力；耗电量；总容积；能效等级（能效指数）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4400232601000371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冷藏冷冻转换柜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雪花（北京）科技有限公司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北京市朝阳区金盏乡东1号1-2层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广州佳铃贸易商行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 50Hz  0.9A BD/BC-68Q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对触及带电部件的防护、电源连接和外部软线、储藏温度、冷冻能力、耗电量、总容积、能效等级（能效指数）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4400232601000641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冷柜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宁波海浪电器有限公司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浙江省慈溪市桥头镇五姓村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广州市昀烨贸易有限公司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220V~ 50Hz 1.2A BD/BC-66A118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对触及带电部件的防护、储藏温度、耗电量、总容积、能效等级（能效指数）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4400232601000631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转换型冷藏冷冻箱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河南香雪海家电科技有限公司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河南省民权高新区香雪海工业园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香雪海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广州市越秀区娄鑫百货商行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220V~ 50Hz 0.5A BD/BC-60S118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储藏温度、冷冻能力、耗电量、总容积、能效等级（能效指数）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4400230101003471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转页扇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江门市金羚排气扇制造有限公司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江门市滨江大道金羚路1号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佛山市顺德区勒流华普家电商场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广东省佛山市顺德区勒流街道勒流社区金城路9金盛楼12-16号商铺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 50Hz 28W KYT-25A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对触及带电部件的防护、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4400230101003391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台州人杰电器有限公司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温岭市泽国镇水仓工业区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中山市东凤镇鹏泰小沥百货商场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中山市东凤镇小沥社区兴华中路56、58号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220V～50Hz 22W RJ180-T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结构（不包括第22.46条的试验）、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外部导线用接线端子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4400230101003351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台州市美诗儿电器有限公司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台州市椒江区葭芷街道南洋村12号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美诗兒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中山市东凤镇俏货郎百货超市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中山市东凤镇小沥社区兴华中路15号尚悦广场1幢负一层136之一卡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220V～50HZ 20W MSE-188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结构（不包括第22.46条的试验）、外部导线用接线端子、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4400230101003321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台州市波士洁电器有限公司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台州市滨海工业区海丰路2768号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广州易初莲花连锁超市有限公司顺德乐从分公司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佛山市顺德区乐从镇路州村委会乐从大道东B270号星光广场负一层至地上三层部分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 50Hz 45W BSJ05-600A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4400230101003291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中粤台扇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台州市椒江安奇电器厂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台州市椒江葭止南洋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中粤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佛山市顺德区佳欣百货商场有限公司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佛山市顺德区容桂华口居委会华新路29号之三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 50Hz 25W FC01-188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4400230101003271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赛亿电器集团有限公司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浙江省慈溪市新浦新胜路666号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广州唯品会电子商务有限公司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唯品会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220V～50Hz 50W 250mm KYT25-1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4400230101001141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佛山市顺德区容桂穗成电器厂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顺德区容桂街道穗香中心河路10号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赢强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佛山市顺德区德隆胜百货商场有限公司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佛山市顺德区容桂容奇大道中15号首层之一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220V～50Hz 105W FSB-40A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非正常工作（不包括第19.11.4条的试验）、稳定性和机械危险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4400230101000911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佛山市顺德区子隆电器有限公司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佛山市顺德区容桂穗香村委会骏业路25号首层之二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佛山市顺德区容桂环球家电百货有限公司上佳市分公司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佛山市顺德区容桂上佳市居委会新有西路3号首层之一及二层之一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220V～50Hz 41W FSB-30A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输入功率和电流、非正常工作（不包括第19.11.4条的试验）、稳定性和机械危险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4400230101003701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台州市美诗儿电器有限公司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台州市椒江区葭芷街道南洋村12号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中山市大涌镇鹏泰购物广场黄圃分店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中山市黄圃镇新明中路13号领丰汇二楼（住所申报）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220V～50Hz 25W M2-376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结构（不包括第22.46条的试验）、外部导线用接线端子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4400230101003651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台州市椒江利昱塑料电器厂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台州市椒江慧谷科创园26幢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昱之升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中山市南头镇陈汇记百货超市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中山市南头镇同乐中路140号首层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 50Hz 30W YZS-180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结构（不包括第22.46条的试验）、外部导线用接线端子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4400230101012341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台州市美诗儿电器有限公司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台州市椒江区葭沚街道南洋村12号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中山市小榄镇辉春百货店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中山市小榄镇西区西苑路41号卡9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 50Hz 25W MSE-195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结构（不包括第22.46条的试验）、外部导线用接线端子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4400230101003641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迷你转页扇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台州市椒江安奇电器厂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台州市椒江葭止南洋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中粤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广州市安迈晞商贸有限公司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广州市南沙区大岗镇兴业路96号之二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 50Hz 25W 01-188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结构（不包括第22.46条的试验）、外部导线用接线端子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4400230101003421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电香炉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电子香薰炉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潮州市威唐家居有限公司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潮州市湘桥区西新陈厝池新福里九幢4号门市之1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潮州市威唐家居有限公司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220V～50Hz 35W Bw001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标志和说明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4400230101003411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电香炉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熏香炉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广州市鑫圆电子科技有限公司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广州市花都区花东镇保良村胡家庄中心街2号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广州市鑫圆电子科技有限公司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 50Hz 5-25W 电子熏香炉112A(亚光白)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标志和说明、对触及带电部件的防护、电气间隙、爬电距离和固体绝缘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4400232901000671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休闲七分裤（童）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湖州达巴服饰有限公司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浙江省湖州市吴兴区织里镇晟舍新街东路688号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珠海市斗门区达巴童装店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珠海市斗门区井岸镇中兴中路328号三层3F05、3F06号商铺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---/检:130/59,120/56,备:110/53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pH值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4400232901000681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圆领短袖T恤（童）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湖州达巴服饰有限公司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浙江省湖州市吴兴区织里镇晟舍新街东路688号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珠海市斗门区达巴童装店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珠海市斗门区井岸镇中兴中路328号三层3F05、3F06号商铺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---/检:130/64,120/60,备:110/56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4400232901000961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衬衫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湖州市织里镇米朵茜制衣厂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湖州市织里镇栋梁路新财服饰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端州区多爱优品百货店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肇庆市端州区端州四路10号星湖国际广场二层商场肇庆店商店街1027号柜位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---/检样:130/64，120/60，备样:110/56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4400232901001421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男童速干篮球套装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浙江永润针织有限公司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浙江省金华市金东区孝顺镇金义快速路6348号天鸽智创园东区11幢1单元4层401、5层501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深圳沃尔玛百货零售有限公司韶关新华南路分店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韶关市武江区新华南路16号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---/检/备:上装:120/60 下装:120/56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耐干摩擦色牢度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4400232901001461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(N)牛仔裤(水洗)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吴兴织里拓剋制衣厂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湖州市红门馆路136号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武江区热带鱼服装店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韶关市武江区新华南路16号城市中心广场地上第二层1082F20027号铺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---/检:120/53 备:110/53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4400232901001521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工装梭织裤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杭州亦西品牌管理有限公司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浙江省杭州市上城区创智绿谷1号楼1101室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爱西西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东莞市东城爱晞晞童装店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广东省东莞市东城街道东纵路东城段208号东城万达广场1栋3084室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---/检:130/59 120/56 备:110/53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绳带要求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4400232901001531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条纹T恤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杭州亦西品牌管理有限公司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浙江省杭州市上城区创智绿谷1号楼1101室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爱西西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东莞市东城爱晞晞童装店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广东省东莞市东城街道东纵路东城段208号东城万达广场1栋3084室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---/检:130/64 120/60 备:110/56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4400232901001921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圆领短袖T恤（童）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湖州达巴服饰有限公司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浙江省湖州市吴兴区织里镇晟舍新街东路688号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中山市石岐区凌波服饰店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中山市石岐区大信中路1号商铺41卡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---/检:120/60 备:110/56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pH值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4400232901001931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圆领短袖T恤（童）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湖州达巴服饰有限公司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浙江省湖州市吴兴区织里镇晟舍新街东路688号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中山市石岐区凌波服饰店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中山市石岐区大信中路1号商铺41卡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---/检:130/64 120/60 备:110/56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产品使用说明（标识）、耐湿摩擦色牢度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4400232901002151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儿童牛仔裤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海恩斯莫里斯（上海）商业有限公司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上海市黄浦区黄陂北路227号18楼1801-1812室、19楼1901-1912室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海恩斯莫里斯（上海）商业有限公司佛山南海第四分公司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佛山市南海区桂城街道桂澜中路18号中海寰宇天下花园15座一楼L130、L131、L134单元和二楼L228、L230单元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---/检:110/50   备:120/53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4400232901002621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小花蝴蝶衣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安阳市龙安区聪靓贝贝制衣厂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龙安区肖七里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广州市黄埔区哈喽宝贝童装店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广州市黄埔区康富路16号3018、3019房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---/检样:59/44      备样:52/40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衣带（缝纫）强力、产品使用说明（标识） 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4400232901002631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英文小熊蝴蝶衣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安阳市龙安区聪靓贝贝制衣厂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龙安区肖七里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广州市黄埔区哈喽宝贝童装店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广州市黄埔区康富路16号3018、3019房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---/检样:59/44      备样:52/40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产品使用说明（标识）、衣带（缝纫）强力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4400232901002831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小狮子舒绒半背衣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安阳市龙安区波柯熊服装厂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安阳市龙安区宗村小商品城F4二楼44号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波柯熊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武江区新宠儿孕婴用品馆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韶关市武江区新华南路世纪新城购物广场商场一楼A区A009号位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---/检/备:59/44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产品使用说明（标识）、附件抗拉强力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4400232901000891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儿童网布鞋*31-37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泉州市达利泰体育用品有限公司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福建省南安市洪濑镇东溪工业路81-7号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哆啦A梦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肇庆市昌大昌超级购物广场有限公司星城店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肇庆市端州区端州三路16号名城星岸商住中心A区一层商场01-43A、01-37、二层商场02-29、三层商场全层（03-01）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货号:23201-1/检样:220(2.0)，215(2.0) 备样:210(2.0)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邻苯二甲酸酯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4400232901000901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儿童鞋网布鞋*31-37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泉州市达利泰体育用品有限公司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福建省南安市洪濑镇东溪工业路81-7号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哆啦A梦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肇庆市昌大昌超级购物广场有限公司星城店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肇庆市端州区端州三路16号名城星岸商住中心A区一层商场01-43A、01-37、二层商场02-29、三层商场全层（03-01）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货号:23207/检样:220(2.0)，215(2.0) 备样:210(2.0)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邻苯二甲酸酯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4400232901001841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潮童运动鞋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晋江市翔奥体育用品有限公司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福建省泉州市晋江市陈埭镇苏厝村电商路中国鞋都电子商务中心8110号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中山市火炬开发区玺晴服装店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中山市火炬开发区东镇东一路23号太阳城购物中心简爱时光里商铺编号2F016（住所申报）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货号:38110/检:225(1.5)210(1.5)备:195(1.5)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4400232901001001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男皮鞋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意尔康股份有限公司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浙江省青田县温溪镇温中东路239号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YEARCON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端州区京榜鞋店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肇庆市端州区端州四路10号星湖国际广场首层商场A1068号铺位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---/检:255(2.5)、260(2.5)，备:245(2.5)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可分解有害芳香胺染料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4400232901001351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23ss开边珠手工擦色牛皮厚底德比鞋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郡泽贸易（上海）分公司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上海市丽园路501号9栋302室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广州郡泽贸易有限公司深圳分公司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深圳市南山区粤海街道大冲社区华润万象天地SL357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NO.A1314-1R/检:235/37 备:230/36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标识，钢勾心纵向刚度，钢勾心硬度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4400232901002291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男皮鞋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富贵鸟（厦门）科技集团有限公司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厦门市南投路11号富贵鸟(厦门)科技大厦16楼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佛山市兴华商场有限公司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佛山市禅城区祖庙路42号之一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货号:B205209/检:250(2.5)、255(2.5) 备:260(2.5)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衬里和内垫材料的耐摩擦色牢度，可分解有害芳香胺染料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4400230101001201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非医用口罩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儿童卫生口罩(W)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常州欣逸康防护用品有限公司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常州市武进区洛阳镇新科东路30号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万宝绿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深圳市天之乾电子有限公司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通气阻力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4400230101001241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非医用口罩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KN95鱼型折叠口罩（非医用）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桐城小伙计劳保用品有限公司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安徽省安庆市桐城市龙眠街道同安北路24号1栋102室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深圳市极敢医疗科技有限公司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过滤效率、头带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4400230101001251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非医用口罩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鱼型KN95口罩（非医用）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桐城市恒荣防护用品有限公司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桐城市捷达联运有限公司院内18号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舒狮尚 奇尊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深圳市奇尊科技有限公司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4400230101003491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非医用口罩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儿童3D立体一次性口罩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绍兴墨墨防护用品有限公司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浙江省绍兴市柯桥区钱清街道联兴村秦望2幢2楼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万宝绿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深圳丰丰电子商务有限公司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3D（非医用）  L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通气阻力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4400230101003611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非医用口罩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成人一次性防护口罩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柠檬（青岛）医疗科技有限公司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山东省青岛市崂山区王哥庄街道晓望社区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深圳市优大贸易有限公司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17.5×9.5cm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口罩带及口罩带与口罩体的连接处断裂强力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4400230101003631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非医用口罩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一次性平面儿童口罩（非医用）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湖北许多防护用品有限公司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仙桃市沙嘴街道中加大道北侧中加科技城5-6号楼104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韶关市呗呗熊贸易有限公司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14.5×9.5cm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颗粒物过滤效率、防护效果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4400230101002521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泰州市百恒消防器材厂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江苏省泰州市姜堰区娄庄镇洪林村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广东省通安消防机电设备有限公司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江门市江海区礼乐新兴村仁兴里厂房西侧第四卡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8-65-20涤纶长丝/涤纶长丝-聚氨酯-A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爆破试验、附着强度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4400230101002511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直流水枪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福建省四海消防科技有限公司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福建省泉州市南安市溪美街道镇山村工业路东73-3号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广东省通安消防机电设备有限公司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江门市江海区礼乐新兴村仁兴里厂房西侧第四卡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QZ3.5/7.5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密封性能、耐水压强度、抗跌落性能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4400230101002501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江苏神龙消防器材有限公司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泰州市医药高新区寺巷街道科创路58号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江门市蓬江区警安消防器材服务中心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江门市西区工业路9号1-2卡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10-65-20涤纶长丝/涤纶长丝-合成橡胶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爆破试验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4400230101002201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江苏荣全消防科技有限公司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扬州市江都区浦头镇汉东工业园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中山市港口镇创展消防器材经营部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中山市港口镇木河迳东路1号锌铁棚B区第3卡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8-65-25-涤纶长丝/涤纶长丝-聚氨酯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爆破试验、附着强度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4400230101002481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武汉萃安科技有限公司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武汉市东西湖区革新大道（47）路47-2号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新会区会城亿发商行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江门市新会区会城奇榜五金机电商贸城D区23号之一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8-65-20-涤纶长丝/涤纶长丝-聚氨酯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爆破试验、附着强度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4400230101002471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泰州市荣旭消防器材有限公司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江苏省泰州市古溪工业园区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江门市蓬江区昊安消防器材经营部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江门市西区工业路2号楼第八卡铺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8-65-25-涤纶长丝/涤纶长丝-聚氨酯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爆破试验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、附着强度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4400230101001431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福建省龙飞消防科技有限公司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福建省泉州市南安市东田镇兰溪村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广州志峰消防设备有限公司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广州市天河区车陂文华路53号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8-65-20-涤纶长丝/涤纶长丝-聚氨酯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附着强度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4400230101002431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直流水枪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福建省中环消防科技有限公司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福建省南安市美林街道溪州村开元66号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新会区安麟消防器材经营部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江门市新会区奇榜五金机电商贸城标号B13铺D区41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QZ3.5/7.5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耐水压强度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4400230101002171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浙江恒胜消防设备有限公司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浙江省绍兴市柯桥区平水镇平水街村陶家畈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中山市小榄镇林烽消防器材商行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中山市小榄镇东区民安路与东生路交汇处中山五金机电商贸城A23-A24号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10-65-20-涤纶纱/涤纶长丝-塑料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爆破试验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4400230101001721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地上消火栓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南安市友安消防器材有限公司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福建省泉州市南安市美林街道白沙工业区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佛山市玖安消防工程有限公司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佛山市禅城区石湾镇街道325国道塘头段东侧澜石有色金属材料总汇1座35号（住所申报）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SS100/65-1.6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进水口连接尺寸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4400230101001961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福建省南安美消消防设备制造有限公司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福建省泉州市南安市柳城街道露江开发区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东莞市东坑友诚消防器材店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东莞市东坑镇新门楼村东兴路71号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QZ3.5/7.5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密封性能、耐水压强度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4400230101002151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泰州市荣旭消防器材有限公司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江苏省泰州市古溪工业园区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中山市小榄镇正品消防器材销售部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中山市小榄镇广源南路39号64幢6407号商铺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8-65-20-涤纶长丝/涤纶长丝-聚氨酯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附着强度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4400230101001931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江苏荣全消防科技有限公司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江苏省扬州市江都区浦头镇汉东村第一组105号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东莞市石排福安消防器材贸易部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广东省东莞市石排镇石排大道中130号101室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8-65-20-涤纶长丝/涤纶长丝聚氨酯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附着强度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4400230101001911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泰州市海洲消防器材有限公司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泰州市开发区寺巷镇新华村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东莞市东城方圆消防器材经营部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东莞市东城街道温塘莞温西路冚下新村238号铺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8-65-20-涤纶长丝/涤纶长丝-聚氨酯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爆破试验、附着强度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4400230101001821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直流水枪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福建泉州闽弘消防设备有限公司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福建省泉州市南安市溪美贵峰村大甓195号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佛山市南海区伟轩安消防阀门水暖经营部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佛山市南海区大沥镇盐步平地路段广佛五金城内B区11馆100号商铺（住所申报）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QZ3.5/7.5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耐水压强度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4400230101002581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闽南消防科技有限公司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福建省南安市省新镇檀林村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鹤山市桃源镇顺安达消防器材经营部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鹤山市沙坪镇人民南路竹朗商业城15-16号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SN65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消防接口水压性能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4400230101002221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直流水枪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泉州市兴鸿消防设备有限公司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福建省泉州市南安市美林街道李西村集控区27号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中山市源兴消防器材商行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中山市小榄镇东升社区葵兴大道156号首层第4卡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QZ3.5/7.5-A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密封性能、耐水压强度、抗跌落性能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4400230101001461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恒盾消防科技有限公司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福建省南安市美林街道白沙工业区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广州市白云区永平广福消防器材经营部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广州市白云区永平街东平北路223号之110档（自主申报）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SN65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消防接口水压性能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4400230101001781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直流水枪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高邮市百川机械制造有限公司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江苏省高邮市三垛镇北首武宁村武西路15号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佛山市盟安消防设备贸易有限公司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佛山市南海区大沥镇盐步平地路段广佛五金城B区15馆1-2号商铺（住所申报）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QZ3.5/7.5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密封性能、耐水压强度、抗跌落性能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4400230101001751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武汉市中团消防设备有限公司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武汉市东西湖区走马岭办事处走新路604-1号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佛山市闽盾消防器材有限公司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佛山市南海区大沥镇盐步平地路段广佛五金城内B区6馆92号商铺（住所申报）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8-65-20-涤纶长丝/涤纶长丝-聚氨酯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1、爆破试验；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2、附着强度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4400230101006001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直流水枪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扬州金仓消防设备有限公司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江苏省高邮市三垛镇工业集中区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台山市台城卫安消防器材经营部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台山市台城桥湖路83号、85号地下102房首层6号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QZ3.5/7.5-A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1、密封性能；2、耐水压强度；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4400230101001501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泰州市百恒消防器材厂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江苏省泰州市姜堰区娄庄镇洪林村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斗门区井岸坚安消防器材部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斗门区井岸镇井湾路663、665号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8-50-20-涤纶长丝/涤纶长丝-聚氨酯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爆破试验、附着强度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4400230101000011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江苏大隆建豪新能源工业有限公司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无锡市锡山区锡北泾新路22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中文：大江奔腾；英文：JIANHAO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深圳市茂华电动车有限公司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深圳市宝安区沙井街道辛养社区沙井大街182号一层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TDT090Z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车速限值、整车质量、反射器、照明和鸣号装置、电气装置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4400230101000051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天津市幸运马科技发展有限公司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天津市北辰区天津滨海高新区北辰科技园小淀分园2号路(源源电器后侧))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茗育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深圳市宝安区福永街道龙腾车店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深圳市宝安区福永街道聚福社区德丰路北侧龙腾市场118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TDT008Z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车速限值；车速提示音；淋水涉水性能；反射器、照明和鸣号装置；电气装置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4400230101000091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天津市明泰科技有限公司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天津市武清区汊沽港镇三街村津永公路北侧2号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顺马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博罗县石湾镇强发电动车行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博罗县石湾镇明月一路525-527号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TDT217Z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4400230101000151A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天津杰宝大王电动车有限公司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天津市武清区陈咀镇兴发道6号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比德文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惠城区比德文电动自行车行河南岸店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惠州市惠城区河南岸螺子湖一路6号商铺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TDT2207Z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4400230101000241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浙江钻豹电动车股份有限公司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浙江省台州市椒江区农场路78号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五星钻豹 ZUB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深圳市星豹电动车有限公司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深圳市宝安区沙井街道沙一社区沙井大街221号一层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TDT570Z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整车质量、反射器、照明和鸣号装置、电气装置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4400230101000251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天津市畅捷自行车有限公司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天津市武清区京津科技谷产业园区福发路37号/天津市武清区汊沽港镇福达路65号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哈铃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深圳市龙华区建兴电动自行车行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深圳市龙华区大浪街道浪口社区泥头咀9号101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TDT536Z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反射器、照明和鸣号装置、电气装置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4400230101000271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天津胜达隆科技有限公司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天津市北辰区天津医药医疗器械工业园青光分园福源路13号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佛山市南海区新优阳摩托车行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佛山市南海区大沥镇广云路沥西路段风雅大道西，东西向6－8号商铺（住所申报）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TDT021Z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4400230101000351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天津市桐悦车业有限公司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天津市武清区王庆坨镇大范口村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小羚羊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佛山市顺德区俊美桦摩托车及零配件商行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佛山市顺德区陈村镇永兴居委会永兴路9号一楼2－3号地铺（住所申报）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TDT1006Z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4400230101000381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无锡邦度科技有限公司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无锡市锡山区安镇街道大成工业园东盛路1号1栋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中文：自由行  英文：CZYMH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佛山市顺德区陈村镇欢顺电动车经营部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佛山市顺德区陈村镇政和路花园六巷6号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TDT657Z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整车质量、淋水涉水性能、反射器、照明和鸣号装置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4400230101000611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四川倍特电动车有限公司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天府新区仁寿视高经济开发区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中文：倍特 英文：BGB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深圳市龙成电动车有限公司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深圳市宝安区沙井街道沙一社区沙井大街169号一层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TDT032Z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4400230101000671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天津市林达科技有限公司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天津市北辰区双口镇双口二村031号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友鸽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博罗县园洲镇程宏摩托车行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广东省惠州市博罗县园洲镇上南村兴园路61号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TDT186Z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反射器、照明和鸣号装置、电气装置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4400230101000711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河东区文信五金加工厂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山东省临沂市河东区汤河镇张故县村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迪鹊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惠州市惠城区锦麦电动自行车行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惠州市惠城区河南岸办事处石桥社区螺子湖北街5号编号为7号档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TDT001Z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车速限值、淋水涉水性能、反射器、照明和鸣号装置、电气装置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4400230101000781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天津市武清区新杰车业厂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天津市武清区汊沽港京津科技谷福达路71号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本铃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惠州市惠城区大众电动车行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惠州市惠城区水口大湖溪第一小区A区1号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TDT01Z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车速提示音、淋水涉水性能、反射器、照明和鸣号装置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4400230101000821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天津市睿佳车业有限公司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天津市武清区王庆坨镇大范口村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小羚羊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佛山市禅城区益电自行车行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佛山市禅城区市东下路14-16号二座办公楼首层自编壹号铺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TDT512Z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4400230101001041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天津市龙脉电动自行车有限公司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天津市北辰区西堤头镇西堤头刘东路东侧宏园小区西侧50米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中山市东凤镇阿贤车行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中山市东凤镇小沥社区兴宁路12号首层之一（住所申报）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TDT167Z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反射器、照明和鸣号装置、电气装置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4400230101001071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天津星畅电动车有限公司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天津市武清区京津科技谷产业园福发路37号B栋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东莞市虎门阿涛电动自行车行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广东省东莞市虎门镇虎门人民路75号101室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TDT523Z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4400230101001101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天津六号科技发展有限公司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天津市武清区汊沽港镇京津科技谷福达路71号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中文：本铃  英文：BEN LING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东莞市丰诚贸易服务有限公司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广东省东莞市中堂镇大东向群英坊五街15号101房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TDT02Z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车速限值、反射器、照明和鸣号装置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4400230101001301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安徽绿鲸科技有限公司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蒙城县经济开发区安驰大道东侧濮水路北侧永兴路南侧4号厂房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东莞市石碣富鑫自行车店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广东省东莞市石碣镇石碣民丰路81号118室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TDT01Z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反射器、照明和鸣号装置、电气装置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4400230101001341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天津金宇车业有限公司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天津市北辰区天津高端装备制造产业园万发分园（金尚电动车院内）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佛山市顺德区百祥贸易有限公司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顺德区容桂街道幸福居委会容桂大道北265号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TDT019Z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4400230101001391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无锡聚澳机车科技有限公司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无锡市锡山区东港镇电力装备产业园创业路108号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东莞市南城龙发单车店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广东省东莞市南城街道篁村工业街2号101室、102室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TDT085Z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车速限值、整车质量、反射器、照明和鸣号装置、充电器与蓄电池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4400230101001401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无锡津韵新能源科技有限公司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江苏省无锡市锡山区鹅湖镇青虹路888号德邻工业园C4楼5层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中文：珠江英文:-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佛山市顺德区古鉴超电动单车商行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佛山市顺德区大良街道古鉴村良勒路60号之一(住所申报)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TDT3119Z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4400230101002621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湖北松吉机车制造有限公司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湖北省十堰市竹山县潘口乡通济沟工业园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东莞市石碣智尚电动自行车行经营部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广东省东莞市石碣镇石碣石单中路19号1106室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TDT-212Z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反射器、照明和鸣号装置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4400230101000511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电动车用锂离子电池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步步吉锂电池组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东莞市波蓝智能科技有限公司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东莞市塘厦镇北星路6号1号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广州市天河区快马电动车商行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广州市天河区珠吉街大灵山路16号102-103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48V35AH/48V35AH-高压版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过充电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4400230101000341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电动自行车电池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电动自行车用阀控式铅酸蓄电池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浙江天能动力能源有限公司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浙江省长兴县经济开发区城南工业功能区（吴山乡）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汇源电池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佛山市南海区家平自行车配件店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佛山市南海区桂城平洲永安路87号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6-DZF-20.3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低温容量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4400230101002911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中山市司曼特燃气具有限公司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中山市东凤镇小沥社区新富路21号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千禧皇冠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中山市东凤镇炜兴五金店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中山市东凤镇小沥社区东海四路2号首层之七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4400230101002901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慈溪市新喜电器有限公司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浙江省慈溪市长河镇杨叶路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皇冠减压阀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中山市东凤镇永誉五金交电商行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中山市东凤镇永益村第十二经济合作社（永益卫生站对面）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4400230101002801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MDJYF防爆单咀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慈溪市新喜电器有限公司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浙江省慈溪市长河镇杨叶路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MDJYF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顺德区伦教婧君阳百货店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佛山市顺德区伦教羊额村委会羊额大道76号首层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MD-2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关闭压力、出口压力、机械强度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4400230101002791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慈溪市新喜电器有限公司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浙江省慈溪市长河镇杨叶路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佛山市顺德区伦教钦亮五金店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顺德区伦教常教伦常中路昌盛豪苑一期3-51号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4400230101003011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慈溪市长河镇求实五金配件厂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东莞市厚街丁庭副食档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东莞市厚街镇虹桥市场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4400230101003001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余姚市帅威阀门有限公司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浙江省余姚市阳明街道芝山村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东莞市厚街冠业厨具行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广东省东莞市厚街镇厚街村教育路7号101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(A9)型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4400230101002891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余姚市兴旺燃具厂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余姚市朗霞工业区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中山市东凤镇好灶头厨具商行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中山市东凤镇民乐社区凤翔大道146号首层之二（住所申报）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CG-128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调压器的接头组件、关闭压力”、出口压力”、机械强度、过流切断安全装置性能”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4400230101002991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减压阀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天祥燃具配件厂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长河镇西工业区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东莞市沙田忠客隆百货商店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广东省东莞市沙田镇横流中心区二巷32号101室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“调压器的接头组件”、“关闭压力”、“出口压力”、“机械强度”、“过流切断安全装置性能”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4400230101002701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慈溪市长河镇大盛阀门配件厂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慈溪市长河镇贤江工业区9号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广州市南沙区榄核鑫鑫商店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广州市南沙区榄核镇新发路3号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JYT-0.6(单咀带表)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“调压器的接头组件”、“关闭压力”、“出口压力”、“机械强度”，“过流切断安全装置性能”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4400230101002771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慈溪市长河镇大盛阀门配件厂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慈溪市长河镇贤江工业区9号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佛山市顺德区伦教胜毅电器店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佛山市顺德区伦教熹涌大道东7号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JYT-0.6A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调压器的接头组件、关闭压力”、出口压力、机械强度，过流切断安全装置性能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4400230101002691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慈溪市东杰阀门厂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广州市南沙区榄核红时百货店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广州市南沙区榄核镇蔡新路长涌尾10号铺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调压器的接头组件、关闭压力、出口压力”、机械强度，过流切断安全装置性能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4400230101002681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慈溪市长河依建煤气配件厂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长河镇西工业区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广州市南沙区榄核红时百货店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广州市南沙区榄核镇蔡新路长涌尾10号铺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AC-1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橡胶件耐液化石油气性能”、调压器的接头组件、关闭压力、出口压力、机械强度，过流切断安全装置性能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4400230101002981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丙烷（液化气）低中压减压阀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广州市番禺区沙湾力美五金厂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广州市番禺区沙湾街南益巷2号四楼A4070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东莞市厚街旺佳日用品店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广东省东莞市厚街镇厚街新兴路45号101室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DZYF-2209A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4400230101002671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慈溪市协创厨具配件厂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周巷工业区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广州市南沙区榄核新庆旺机电经营部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广州市南沙区榄核镇榄核村民生路96号A102-A103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HG-03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4400230101003211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慈溪市长河镇华盛减压阀厂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浙江省慈溪市长河镇南大路546号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阳江市阳东区洪协防水补强有限公司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阳江市阳东区东城镇中惠龙熙山二期G5幢32层3201房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JYT-0.6L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4400230101002881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慈溪市锦博燃气具配件厂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浙江省宁波市慈溪市长河镇宁丰村四甲路33号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中山市黄圃镇海善厨具商行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中山市黄圃镇文昌路6号首层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JYT-0.6L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4400230101002661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慈溪市东杰阀门厂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慈溪市长河镇四甲路39号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广州市南沙区大岗永合新五金店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广州市南沙区大岗镇豪岗大道14-18号荟翠雅苑4号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JYT-0.6-1/2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4400230101002761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燃气用不锈钢波纹软管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燃气用具连接用304不锈钢波纹软管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余姚市柯宁洁具厂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余姚市陆埠镇沿溪村严七房72号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顺德区大良盈赞五金劳保用品店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佛山市顺德区大良府又东康路伟业楼5号铺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RLB-ZH-S-10X1000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4400230101002651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东鼎调压器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福建省东鼎燃具有限公司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广州市南沙区大岗永合新五金店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广州市南沙区大岗镇豪岗大道14-18号荟翠雅苑4号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调压器的接头组件、关闭压力、出口压力、机械强度，过流切断安全装置性能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4400230101002861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浙江慈溪焕美阀业有限公司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中山市小榄镇诗诗日用百货商店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中山市小榄镇新市文田路22号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橡胶件耐液化石油气性能”、调压器的接头组件、关闭压力、出口压力、机械强度、过流切断安全装置性能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4400230101002841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慈溪市天元波力电器厂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慈溪市天元工业区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飞燕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中山市小榄镇卓韵百货店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中山市小榄镇文田路20号首层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FY-901BS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“调压器的接头组件”、“关闭压力”、“出口压力”、“机械强度”，“过流切断安全装置性能”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4400230101002831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惠尔浦减压阀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慈溪市长河富利阀门厂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慈溪长河工业开发区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中山市小榄镇卓韵百货店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中山市小榄镇文田路20号首层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4400230101002941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慈溪市雄鹰阀门有限公司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浙江省慈溪市长河镇长丰村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东莞市虎门晶惠日用品店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广东省东莞市虎门镇博美市场路25号208房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JYT-0.6型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4400230101002821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格力减压阀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余姚市嘉德燃气具厂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中山市小榄镇可丽厨具店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中山市小榄镇紫荆中路226号地铺之二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JYT-0.6A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橡胶件耐液化石油气性能、调压器的接头组件、关闭压力、出口压力、机械强度、过流切断安全装置性能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4400230101003171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慈溪市盛合阀门有限公司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慈溪市长河镇方东工业区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阳江市供销社附城贸易公司五金交电商店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阳江市区太傅路54号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JYT0.6L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关闭压力、出口压力、机械强度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4400230101003101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慈溪市中达阀门厂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慈溪市长河镇垫桥路88-2号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圣鼎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惠州市亿厨汇厨具有限公司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惠州仲恺高新区陈江街道金茂商业广场2层B01-05、B12-16、20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调压器的接头组件、关闭压力、出口压力、机械强度，过流切断安全装置性能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4400230101003091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燃气用不锈钢波纹软管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燃气用具连接用304不锈钢波纹软管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余姚市宇通洁具厂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旺炜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惠州市亿厨汇厨具有限公司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惠州仲恺高新区陈江街道金茂商业广场2层B01-05、B12-16、20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1.5m/RLB-ZH-S-10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4400230101003151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慈溪市博特曼电器有限公司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浙江省慈溪市长河工业区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阳江市阳东区东城镇联福五金机电经营部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阳江市阳东区东城镇工业四区裕东一路边（住所申报）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JYT0.6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4400230101003081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高原气体低压阀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慈溪市洪本阀门厂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慈溪市长河镇镇东路238号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南帝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惠州市惠阳区镇隆新德昌百货店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惠州市惠阳区镇隆甘陂青草窝中心街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DYF-1.0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4400230101003071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慈溪市协创厨具配件厂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周巷工业区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惠州市惠阳区镇隆新德昌百货店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惠州市惠阳区镇隆甘陂青草窝中心街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HG-02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调压器的接头组件、关闭压力、出口压力”、机械强度、过流切断安全装置性能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4400230101003141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余姚市帅威阀门有限公司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余姚市阳明街道芝山村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阳江市江城区水源五金水电商店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阳江市江城区漠江花园1号楼5号商铺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JYT-0.6-FC型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4400230101003061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家用瓶装石油液化气调压器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宁波科亿阀门有限公司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慈溪市周巷镇天元谭北路98号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中群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惠东县平山惠文兴盛电器店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惠东县平山解放北路185号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JYT0.6-G1/2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橡胶件耐液化石油气性能”、调压器的接头组件、关闭压力、出口压力、机械强度、过流切断安全装置性能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4400230101003051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慈溪市长河力美阀门配件厂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长河工业开发区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皇冠减压阀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惠东县平山惠文兴盛电器店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惠东县平山解放北路185号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HG-209A SYT-1.2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4400230101002921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单嘴带表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慈溪市德一阀门厂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慈溪市长河镇二横路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东莞市沙田辉旺杂货商店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东莞市沙田镇横流区供销社供销大厦首层第九间铺位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DYB-2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调压器的接头组件、关闭压力、出口压力、机械强度，过流切断安全装置性能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4400230101003131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慈溪市雄鹰阀门有限公司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浙江省慈溪市长河长丰村工业区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阳江市江城区山秀百货经营部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阳江市江城区南恩街道太傅路139号（住所申报）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JYT0.6L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关闭压力、出口压力、机械强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4400230801000011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动物乐园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浏阳市天使花炮厂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浏阳市集里办事处道吾村八仙片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高州市烟花爆竹有限公司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高州市北郊杨垌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4400230801000021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节节高彩明珠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浏阳市天使花炮厂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浏阳市集里办事处道吾村八仙片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高州市烟花爆竹有限公司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高州市北郊杨垌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4400230801000031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恭喜发财大地红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万载县宏泰花炮有限公司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江西省万载县黄茅镇路下村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高州市益利烟花爆竹有限公司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高州市曹江帅堂猪乸岭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60型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部件、标志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4400230801000041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吉祥全红电光炮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万载县宏泰花炮有限公司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江西省万载县黄茅镇路下村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高州市益利烟花爆竹有限公司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高州市曹江帅堂猪乸岭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部件、标志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4400230801000061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锦冠红波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浏阳市山枣出口烟花制造有限公司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浏阳市荷花南环村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湛江市麻章区恒祥烟花爆竹有限公司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湛江市麻章区湖光农场新桥队109号地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药量、结构与材质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4400230801000071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泰龙精品排炮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万载县泰麟花炮制造有限公司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双桥镇柏树村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湛江市麻章区恒祥烟花爆竹有限公司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湛江市麻章区湖光农场新桥队109号地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部件、标志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4400230801000081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茶花福炮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万载县黄茅贵山花炮制造有限公司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江西省万载县黄茅镇源头村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湛江市麻章区恒祥烟花爆竹有限公司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湛江市麻章区湖光农场新桥队109号地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4400230801000101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红旺特红炮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宜章县吉顺爆竹有限公司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湖南省宜章县岩泉镇周家湾工业区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开平市供销社烟花爆竹批发部金庆商店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开平市三埠区荻海中和路4号7-8卡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4400230801000131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红旺特红炮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宜章县吉顺爆竹有限公司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宜章县岩泉镇周家湾工业区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开平市供销社烟花爆竹批发部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开平市三埠区新昌潭江西路29号地下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5000足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4400230801000141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红旺特红炮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宜章县吉顺爆竹有限公司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宜章县岩泉镇周家湾工业区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开平市供销社烟花爆竹批发部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开平市三埠区新昌潭江西路29号地下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1萬頭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4400230801000151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紫色康乃欣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浏阳市盛邦烟花制造有限公司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浏阳市关口街道办事处金湖村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开平市供销社烟花爆竹批发部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开平市三埠区新昌潭江西路29号地下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部件、标志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4400230801000161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彩凤电光炮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宜章县孙家爆竹有限公司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宜章县岩泉镇孙家村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佛山市三水区乐平镇友成烟花爆竹店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佛山市三水区乐平镇范湖村民委员会元下村2号之二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4400230801000171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特红排炮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宜章县辉煌爆竹厂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湖南省宜章县岩泉镇浊河村1组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佛山市三水区乐平镇友成烟花爆竹店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佛山市三水区乐平镇范湖村民委员会元下村2号之二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部件、标志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4400230801000181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彩凤阳春满地红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宜章县孙家爆竹有限公司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湖南省宜章县岩泉镇孙家村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佛山市三水区乐平镇友成烟花爆竹店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佛山市三水区乐平镇范湖村民委员会元下村2号之二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4400230801000191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（福星烟花）金煌满地红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醴陵市浦口福星烟花制造有限公司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醴陵市浦口镇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福星烟花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惠州市金煌烟花爆竹有限公司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惠州市小金口街道办事处青塘南街86号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100庄/排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4400230801000231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穿越星空2号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浏阳海孚烟花制造有限公司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浏阳市中和镇苍坊居委会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龙门县志诚烟花炮竹有限公司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龙门县龙华镇大坪村上坝村民小组红火凹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4个/盒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4400230801000241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特红炮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宜章县金泰烟花爆竹有限公司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湖南省宜章县东风元壁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万兴红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龙门县志诚烟花炮竹有限公司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龙门县龙华镇大坪村上坝村民小组红火凹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120庄/排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部件、标志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4400230801000301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中国红特红炮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宜章县联丰爆竹有限公司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宜章县天塘镇谢家村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兴联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五华县梅华龙烟花爆竹批发经销有限公司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五华县华阳镇金华路176号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1500型/卷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4400230801000341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精品特红炮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宜章县竹渚红平爆竹有限公司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宜章县岩泉镇竹渚村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河源市江东新区良记烟花爆竹零售店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河源市江东新区临江镇塘排村光祖村民小组22号之一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18万足/卷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药量、标志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4400230801000351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好益祥特红炮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宜章县联丰爆竹有限公司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宜章县天塘镇谢家村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好益祥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德庆恒隆烟花爆竹有限公司德城经营部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德城镇朝阳西路125号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3千足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4400230801000431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网红万响鞭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攸县扬帆花炮厂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攸县槚山乡巷口山村肖家场组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致青春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英德市英城久安日用百货店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英德市英城城西居委会香山新村10号第二卡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4400230801000471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水母秀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湖南庆泰烟花制造有限公司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浏阳市金刚镇金声社区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庆泰花炮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武江区邱日东烟花爆竹销售部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韶关市武江区龙归镇龙归村委会茅寮厂2号楼门面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4400230801000481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天龙特红电光炮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宜章县辉煌爆竹厂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宜章县岩泉镇小河村1组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郁南县南江口镇树连烟花爆竹销售店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郁南县南江口镇西江路115号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3000头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部件、标志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155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Cs w:val="21"/>
              </w:rPr>
              <w:t>4400230201000081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黑体" w:hAnsi="黑体" w:eastAsia="黑体"/>
                <w:szCs w:val="21"/>
              </w:rPr>
              <w:t>可降解塑料制品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Cs w:val="21"/>
              </w:rPr>
              <w:t>非食品直接接触用生物降解塑料购物袋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Cs w:val="21"/>
              </w:rPr>
              <w:t>福建冠中科技有限公司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Cs w:val="21"/>
              </w:rPr>
              <w:t>/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Cs w:val="21"/>
              </w:rPr>
              <w:t>/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Cs w:val="21"/>
              </w:rPr>
              <w:t>485×(300+150)mm×0.035mm 承重:4kg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Cs w:val="21"/>
              </w:rPr>
              <w:t>广州家广超市有限公司新市店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Cs w:val="21"/>
              </w:rPr>
              <w:t>广州市白云区机场路1339号百信广场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Cs w:val="21"/>
              </w:rPr>
              <w:t>落镖冲击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82790"/>
    <w:multiLevelType w:val="multilevel"/>
    <w:tmpl w:val="4B082790"/>
    <w:lvl w:ilvl="0" w:tentative="0">
      <w:start w:val="1"/>
      <w:numFmt w:val="decimal"/>
      <w:lvlText w:val="%1"/>
      <w:lvlJc w:val="right"/>
      <w:pPr>
        <w:ind w:left="420" w:hanging="132"/>
      </w:pPr>
      <w:rPr>
        <w:rFonts w:hint="eastAsia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0B5F"/>
    <w:rsid w:val="08131BE9"/>
    <w:rsid w:val="0EDD2F6C"/>
    <w:rsid w:val="1309318A"/>
    <w:rsid w:val="1633157D"/>
    <w:rsid w:val="163A322B"/>
    <w:rsid w:val="176B0BAE"/>
    <w:rsid w:val="17FE4DB1"/>
    <w:rsid w:val="1B0250A6"/>
    <w:rsid w:val="21C73C4C"/>
    <w:rsid w:val="26835C1B"/>
    <w:rsid w:val="274B1689"/>
    <w:rsid w:val="29E71BFC"/>
    <w:rsid w:val="2DF7E447"/>
    <w:rsid w:val="314978EC"/>
    <w:rsid w:val="32CE0482"/>
    <w:rsid w:val="34E311F0"/>
    <w:rsid w:val="39852652"/>
    <w:rsid w:val="39C40E69"/>
    <w:rsid w:val="3AFE5CA0"/>
    <w:rsid w:val="3D005A1F"/>
    <w:rsid w:val="3E9C5A28"/>
    <w:rsid w:val="3FDF5E95"/>
    <w:rsid w:val="49DEBA88"/>
    <w:rsid w:val="4A531BFE"/>
    <w:rsid w:val="55F73494"/>
    <w:rsid w:val="56731B2D"/>
    <w:rsid w:val="576EFB02"/>
    <w:rsid w:val="5BDEE51A"/>
    <w:rsid w:val="5C8F258F"/>
    <w:rsid w:val="5CDFB40B"/>
    <w:rsid w:val="5F7E5CE2"/>
    <w:rsid w:val="633D2BD8"/>
    <w:rsid w:val="64F84BA8"/>
    <w:rsid w:val="67E4764E"/>
    <w:rsid w:val="67F76866"/>
    <w:rsid w:val="6BFFB8AE"/>
    <w:rsid w:val="73F9C682"/>
    <w:rsid w:val="75B634FA"/>
    <w:rsid w:val="79F23F4E"/>
    <w:rsid w:val="7C7A02F1"/>
    <w:rsid w:val="7D174F40"/>
    <w:rsid w:val="7DFFD384"/>
    <w:rsid w:val="7EABEC9D"/>
    <w:rsid w:val="7EE2EB68"/>
    <w:rsid w:val="7F9F65D3"/>
    <w:rsid w:val="7FCD0E8C"/>
    <w:rsid w:val="8DFFF787"/>
    <w:rsid w:val="9715117A"/>
    <w:rsid w:val="9F7564BE"/>
    <w:rsid w:val="9F7E59C8"/>
    <w:rsid w:val="AEEA735A"/>
    <w:rsid w:val="AF3F0BFC"/>
    <w:rsid w:val="BFB76C04"/>
    <w:rsid w:val="BFFD0D14"/>
    <w:rsid w:val="D7FD8344"/>
    <w:rsid w:val="D87BED00"/>
    <w:rsid w:val="DD3D12B1"/>
    <w:rsid w:val="DDAEEA56"/>
    <w:rsid w:val="E0FA1957"/>
    <w:rsid w:val="EADC15B1"/>
    <w:rsid w:val="EEF5CA01"/>
    <w:rsid w:val="EFDB923A"/>
    <w:rsid w:val="F357D0FF"/>
    <w:rsid w:val="F5BFA0CA"/>
    <w:rsid w:val="F77BEFF5"/>
    <w:rsid w:val="F77FD44E"/>
    <w:rsid w:val="F7FF4820"/>
    <w:rsid w:val="F9DC5521"/>
    <w:rsid w:val="FBBCA5C7"/>
    <w:rsid w:val="FBF573D2"/>
    <w:rsid w:val="FBFEF262"/>
    <w:rsid w:val="FF7FFC97"/>
    <w:rsid w:val="FFFCCF07"/>
    <w:rsid w:val="FF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Times New Roman"/>
      <w:kern w:val="0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  <w:sz w:val="3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ind w:firstLine="200" w:firstLineChars="200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2">
    <w:name w:val="font21"/>
    <w:basedOn w:val="9"/>
    <w:qFormat/>
    <w:uiPriority w:val="0"/>
    <w:rPr>
      <w:rFonts w:hint="eastAsia" w:ascii="黑体" w:hAnsi="宋体" w:eastAsia="黑体" w:cs="黑体"/>
      <w:b/>
      <w:bCs/>
      <w:color w:val="FF0000"/>
      <w:sz w:val="16"/>
      <w:szCs w:val="16"/>
      <w:u w:val="none"/>
    </w:rPr>
  </w:style>
  <w:style w:type="character" w:customStyle="1" w:styleId="13">
    <w:name w:val="NormalCharacter"/>
    <w:link w:val="14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14">
    <w:name w:val="UserStyle_1"/>
    <w:basedOn w:val="1"/>
    <w:link w:val="13"/>
    <w:qFormat/>
    <w:uiPriority w:val="0"/>
    <w:pPr>
      <w:widowControl/>
      <w:spacing w:after="160" w:line="240" w:lineRule="exact"/>
      <w:jc w:val="left"/>
      <w:textAlignment w:val="baseline"/>
    </w:pPr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5">
    <w:name w:val="font11"/>
    <w:basedOn w:val="9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  <w:style w:type="character" w:customStyle="1" w:styleId="16">
    <w:name w:val="font3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7">
    <w:name w:val="font01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18">
    <w:name w:val="font7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9">
    <w:name w:val="font8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2022-11-22T08:54:00Z</dcterms:created>
  <dc:creator>Administrator</dc:creator>
  <cp:lastModifiedBy>WPS_1640774577</cp:lastModifiedBy>
  <dcterms:modified xsi:type="dcterms:W3CDTF">2024-04-14T13:12:20Z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92432B792AD842D68D207951CB324E7A_13</vt:lpwstr>
  </property>
</Properties>
</file>