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黑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hAnsi="黑体" w:eastAsia="方正小标宋简体"/>
          <w:bCs/>
          <w:color w:val="000000" w:themeColor="text1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一、餐饮食品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抽检依据是GB 14934-2016《食品安全国家标准 消毒餐(饮)具》、GB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抽检项目包括安赛蜜、苯甲酸及其钠盐(以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苯甲酸计)、大肠菌群、二氧化硫残留量、亮蓝、柠檬黄、日落黄、山梨酸及其钾盐(以山梨酸计)、甜蜜素(以环己基氨基磺酸计)、脱氢乙酸及其钠盐(以脱氢乙酸计)、苋菜红、胭脂红、阴离子合成洗涤剂(以十二烷基苯磺酸钠计)等13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抽检依据是GB 2760-2014《食品安全国家标准 食品添加剂使用标准》、GB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抽检项目包括二氧化硫残留量、铝的残留量(干样品,以Al计)、铅(以Pb计)、脱氢乙酸及其钠盐(以脱氢乙酸计)等4个指标。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三、调味品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抽检依据是GB 2760-2014《食品安全国家标准 食品添加剂使用标准》、GB/T 18186-2000《酿造酱油》等标准及产品明示标准和指标的要求。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抽检项目包括氨基酸态氮(以氮计)、铵盐(以占氨基酸态氮的百分比计)、苯甲酸及其钠盐(以苯甲酸计)、全氮(以氮计)、山梨酸及其钾盐(以山梨酸计)、脱氢乙酸及其钠盐(以脱氢乙酸计)、总酸(以乙酸计)等7个指标。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四、豆制品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抽检依据是GB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抽检项目包括苯甲酸及其钠盐(以苯甲酸计)、蛋白质、二氧化硫残留量、铝的残留量(干样品,以Al计)、山梨酸及其钾盐(以山梨酸计)、脱氢乙酸及其钠盐(以脱氢乙酸计)等6个指标。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五、冷冻饮品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抽检依据是GB 2760-2014《食品安全国家标准 食品添加剂使用标准》、GB/T 31114-2014《冷冻饮品 冰淇淋》等标准及产品明示标准和指标的要求。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抽检项目包括安赛蜜、蛋白质、三氯蔗糖、糖精钠(以糖精计)、甜蜜素(以环己基氨基磺酸计)等5个指标。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六、粮食加工品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抽检依据是GB 2760-2014《食品安全国家标准 食品添加剂使用标准》、GB 2761-2017《食品安全国家标准 食品中真菌毒素限量》、GB 2762-2022《食品安全国家标准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抽检项目包括镉(以Cd计)、黄曲霉毒素B1、铅(以Pb计)、脱氢乙酸及其钠盐(以脱氢乙酸计)、脱氧雪腐镰刀菌烯醇等5个指标。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七、乳制品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抽检依据是GB 19645-2010《食品安全国家标准 巴氏杀菌乳》、GB 25190-2010《食品安全国家标准 灭菌乳》、GB 2760-2014《食品安全国家标准 食品添加剂使用标准》等标准及产品明示标准和指标的要求。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抽检项目包括丙二醇、大肠菌群、蛋白质、非脂乳固体、菌落总数、酸度等6个指标。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八、食用农产品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抽检依据是《食品安全国家标准 食品中农药最大残留限量》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GB 2763-2021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、《食品安全国家标准 食品中污染物限量》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GB 2762-2022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、农业农村部公告第250号《食品动物中禁止使用的药品及其他化合物清单》等标准要求。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1.蔬菜抽检项目包括吡虫啉、敌敌畏、甲拌磷、氯氟氰菊酯和高效氯氟氰菊酯、噻虫胺、铅(以Pb计)、毒死蜱、克百威、六六六、氯氰菊酯和高效氯氰菊酯、氯唑磷、噻虫嗪、氧乐果、乐果、甲胺磷、镉(以Cd计)、水胺硫磷、乙酰甲胺磷、倍硫磷、久效磷、灭线磷、甲基异柳磷、三唑磷、哒螨灵、腐霉利、异丙威、乙螨唑、对硫磷、氰戊菊酯和S-氰戊菊酯、多菌灵、吡唑醚菌酯、甲氨基阿维菌素苯甲酸盐、烯酰吗啉、丙环唑、戊唑醇、甲基对硫磷、氟虫腈、霜霉威和霜霉威盐酸盐、阿维菌素、啶虫脒、联苯菊酯、杀扑磷、苯醚甲环唑、腈菌唑、辛硫磷、百菌清、二甲戊灵、三氯杀螨醇、二氧化硫残留量、4-氯苯氧乙酸钠(以4-氯苯氧乙酸计)、6-苄基腺嘌呤(6-BA)、总汞(以Hg计)、亚硫酸盐(以SO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2计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)等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53个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2.畜禽肉及副产品抽检项目包括氯霉素、恩诺沙星、多西环素、磺胺类(总量)、氟苯尼考、地塞米松、五氯酚酸钠(以五氯酚计)、克伦特罗、莱克多巴胺、林可霉素、沙丁胺醇、培氟沙星、沙拉沙星、氧氟沙星、诺氟沙星、土霉素/金霉素/四环素(组合含量)、呋喃西林代谢物、甲氧苄啶、挥发性盐基氮、呋喃唑酮代谢物、喹乙醇、替米考星、甲硝唑、氯丙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等24个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3.鲜蛋抽检项目包括地美硝唑、氟苯尼考、恩诺沙星、沙拉沙星、甲氧苄啶、磺胺类(总量)、多西环素、甲硝唑、甲砜霉素、氧氟沙星、地克珠利、托曲珠利、氯霉素、呋喃唑酮代谢物、氟虫腈等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15个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4.水产品抽检项目包括恩诺沙星、孔雀石绿、呋喃唑酮代谢物、呋喃妥因代谢物、诺氟沙星、培氟沙星、呋喃西林代谢物、五氯酚酸钠(以五氯酚计)、氧氟沙星、地西泮等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10个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5.水果类抽检项目包括烯酰吗啉、克百威、氧乐果、乙酰甲胺磷、联苯菊酯、水胺硫磷、氯唑磷、乙螨唑、苯醚甲环唑、吡唑醚菌酯、多菌灵、腈苯唑、噻虫嗪、烯唑醇、狄氏剂、氟虫腈、甲拌磷、吡虫啉、噻虫胺、氟环唑、百菌清、噻唑膦等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  <w:lang w:val="en-US" w:eastAsia="zh-CN"/>
        </w:rPr>
        <w:t>22个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>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九、食用油、油脂及其制品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抽检依据是GB 2716-2018《食品安全国家标准 植物油》、GB 2760-2014《食品安全国家标准 食品添加剂使用标准》、GB 2762-2022《食品安全国家标准 食品中污染物限量》、GB/T 8233-2018《芝麻油》等标准及产品明示标准和指标的要求。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 w:themeColor="text1"/>
          <w:sz w:val="32"/>
          <w:szCs w:val="32"/>
        </w:rPr>
        <w:t xml:space="preserve">    抽检项目包括苯并[a]芘、过氧化值、溶剂残留量、酸价(KOH)、酸价(以KOH计)、乙基麦芽酚等5个指标。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01E"/>
    <w:rsid w:val="00141783"/>
    <w:rsid w:val="00281629"/>
    <w:rsid w:val="00654787"/>
    <w:rsid w:val="0068107E"/>
    <w:rsid w:val="00832336"/>
    <w:rsid w:val="00B258FC"/>
    <w:rsid w:val="00BF2721"/>
    <w:rsid w:val="00CE101E"/>
    <w:rsid w:val="5FF7D338"/>
    <w:rsid w:val="9C7B7F7B"/>
    <w:rsid w:val="EBBFC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</Words>
  <Characters>1956</Characters>
  <Lines>16</Lines>
  <Paragraphs>4</Paragraphs>
  <TotalTime>2</TotalTime>
  <ScaleCrop>false</ScaleCrop>
  <LinksUpToDate>false</LinksUpToDate>
  <CharactersWithSpaces>2294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2019-10-15T02:26:00Z</dcterms:created>
  <dc:creator>user</dc:creator>
  <cp:lastModifiedBy>user</cp:lastModifiedBy>
  <dcterms:modified xsi:type="dcterms:W3CDTF">2024-07-22T13:49:21Z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D7DB2254ADBC37562CB79866248A54EE</vt:lpwstr>
  </property>
</Properties>
</file>