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黑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 xml:space="preserve"> </w:t>
      </w:r>
      <w:bookmarkStart w:id="0" w:name="_Hlk57038263"/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CESI黑体-GB2312" w:hAnsi="CESI黑体-GB2312" w:eastAsia="CESI黑体-GB2312" w:cs="CESI黑体-GB2312"/>
          <w:kern w:val="3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val="en-US" w:eastAsia="zh-CN"/>
        </w:rPr>
        <w:t>噻虫嗪</w:t>
      </w:r>
    </w:p>
    <w:bookmarkEnd w:id="0"/>
    <w:p>
      <w:pPr>
        <w:pStyle w:val="13"/>
        <w:tabs>
          <w:tab w:val="left" w:pos="901"/>
        </w:tabs>
        <w:snapToGrid w:val="0"/>
        <w:spacing w:line="594" w:lineRule="exact"/>
        <w:ind w:firstLine="640"/>
        <w:rPr>
          <w:rFonts w:hint="eastAsia" w:ascii="黑体" w:hAnsi="黑体" w:eastAsia="黑体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噻虫嗪是一种全新结构的第二代烟碱类高效低毒杀虫剂，对害虫具有胃毒、触杀及内吸活性，用于叶面喷雾及土壤灌根处理。食品中少量的农药残留不会引起人体急性中毒，但长期食用噻虫嗪残留超标的食品对人体健康有一定影响。《食品安全国家标准 食品中农药最大残留限量》（GB 2763—2021）中规定，噻虫嗪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香蕉中的最大残留限量值为0.02mg/kg。香蕉中噻虫嗪残留量超标的原因，可能是种植户为快速控制虫害，加大用药量或未遵守采摘间隔期规定，致使上市销售的产品中噻虫嗪残留量超标。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val="en-US" w:eastAsia="zh-CN"/>
        </w:rPr>
        <w:t>柠檬黄</w:t>
      </w:r>
    </w:p>
    <w:p>
      <w:pPr>
        <w:spacing w:line="594" w:lineRule="exact"/>
        <w:ind w:firstLine="640" w:firstLineChars="200"/>
        <w:rPr>
          <w:rFonts w:hint="eastAsia" w:ascii="黑体" w:hAnsi="黑体" w:eastAsia="黑体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柠檬黄是一种酸性合成着色剂，主要用于饮料、果酱等食品。《食品安全国家标准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食品添加剂使用标准》（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2760—2014</w:t>
      </w:r>
      <w:r>
        <w:rPr>
          <w:rFonts w:hint="eastAsia" w:ascii="仿宋_GB2312" w:eastAsia="仿宋_GB2312"/>
          <w:sz w:val="32"/>
          <w:szCs w:val="32"/>
        </w:rPr>
        <w:t>）中规定，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面条</w:t>
      </w:r>
      <w:r>
        <w:rPr>
          <w:rFonts w:hint="eastAsia" w:ascii="仿宋_GB2312" w:eastAsia="仿宋_GB2312"/>
          <w:sz w:val="32"/>
          <w:szCs w:val="32"/>
        </w:rPr>
        <w:t>中不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得</w:t>
      </w:r>
      <w:r>
        <w:rPr>
          <w:rFonts w:hint="eastAsia" w:ascii="仿宋_GB2312" w:eastAsia="仿宋_GB2312"/>
          <w:sz w:val="32"/>
          <w:szCs w:val="32"/>
        </w:rPr>
        <w:t>使用柠檬黄。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面条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中检出柠檬黄</w:t>
      </w:r>
      <w:r>
        <w:rPr>
          <w:rFonts w:hint="eastAsia" w:ascii="仿宋_GB2312" w:eastAsia="仿宋_GB2312"/>
          <w:sz w:val="32"/>
          <w:szCs w:val="32"/>
        </w:rPr>
        <w:t>的原因，可能是企业在生产加工过程中，为了改善产品色泽而超范围使用。少量柠檬黄会被人体消化代谢排出，但其没有营养价值,长期过量食用柠檬黄超标的食品可能对人体健康产生一定影响。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/>
          <w:lang w:val="en-US" w:eastAsia="zh-CN"/>
        </w:rPr>
        <w:t>铝的残留量（干样品,以Al计）</w:t>
      </w:r>
    </w:p>
    <w:p>
      <w:pPr>
        <w:pStyle w:val="13"/>
        <w:snapToGrid w:val="0"/>
        <w:spacing w:line="594" w:lineRule="atLeast"/>
        <w:ind w:firstLine="64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硫酸铝钾（又名钾明矾），硫酸铝铵（又名铵明矾）是食品加工中常用的膨松剂和稳定剂，使用后产生铝残留。铝不是人体必需微量元素，不参与正常生理代谢，具有蓄积性，摄入过多对人体健康有一定的影响，对孕妇及儿童的影响最为显著，具体表现为胎儿发育迟缓，早产及神经发育受损等。《食品安全国家标准 食品添加剂使用标准》（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GB 2760—2014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）中规定，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油炸豆腐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中铝的最大残留限量值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（干样品，以</w:t>
      </w:r>
      <w:r>
        <w:rPr>
          <w:rFonts w:ascii="Times New Roman" w:hAnsi="Times New Roman" w:eastAsia="仿宋_GB2312"/>
          <w:kern w:val="32"/>
          <w:sz w:val="32"/>
          <w:szCs w:val="32"/>
        </w:rPr>
        <w:t>Al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计）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/>
          <w:sz w:val="32"/>
          <w:szCs w:val="32"/>
          <w:lang w:bidi="ar"/>
        </w:rPr>
        <w:t>00mg/kg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油炸豆腐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的残留量（干样品，以</w:t>
      </w:r>
      <w:r>
        <w:rPr>
          <w:rFonts w:ascii="Times New Roman" w:hAnsi="Times New Roman" w:eastAsia="仿宋_GB2312"/>
          <w:kern w:val="32"/>
          <w:sz w:val="32"/>
          <w:szCs w:val="32"/>
        </w:rPr>
        <w:t>Al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计）不合格的原因，可能是企业没有按照产品工艺要求生产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导致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方正黑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E10F2"/>
    <w:multiLevelType w:val="singleLevel"/>
    <w:tmpl w:val="77FE10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Q4MzU0YWQ3ODllNDAyMWQwNjlkMjQ5Njk3MGQyNDUifQ=="/>
  </w:docVars>
  <w:rsids>
    <w:rsidRoot w:val="00D93540"/>
    <w:rsid w:val="0010116A"/>
    <w:rsid w:val="00120794"/>
    <w:rsid w:val="001A62EC"/>
    <w:rsid w:val="001A6518"/>
    <w:rsid w:val="001E566E"/>
    <w:rsid w:val="001F517D"/>
    <w:rsid w:val="00260112"/>
    <w:rsid w:val="002838D6"/>
    <w:rsid w:val="00286BE3"/>
    <w:rsid w:val="003024E8"/>
    <w:rsid w:val="003311E9"/>
    <w:rsid w:val="0038321F"/>
    <w:rsid w:val="003F4B88"/>
    <w:rsid w:val="004362E7"/>
    <w:rsid w:val="00496881"/>
    <w:rsid w:val="004C6A85"/>
    <w:rsid w:val="004D5F6A"/>
    <w:rsid w:val="005B1646"/>
    <w:rsid w:val="005C5508"/>
    <w:rsid w:val="00632085"/>
    <w:rsid w:val="00675C54"/>
    <w:rsid w:val="00681145"/>
    <w:rsid w:val="006B4DD5"/>
    <w:rsid w:val="006C084B"/>
    <w:rsid w:val="006F2D50"/>
    <w:rsid w:val="007172EA"/>
    <w:rsid w:val="00844EE5"/>
    <w:rsid w:val="009110F2"/>
    <w:rsid w:val="0094312E"/>
    <w:rsid w:val="00986386"/>
    <w:rsid w:val="009B3E25"/>
    <w:rsid w:val="009C3872"/>
    <w:rsid w:val="009E153B"/>
    <w:rsid w:val="00A0219A"/>
    <w:rsid w:val="00A41AE2"/>
    <w:rsid w:val="00A50AAF"/>
    <w:rsid w:val="00AD2799"/>
    <w:rsid w:val="00AE0C47"/>
    <w:rsid w:val="00B80CE0"/>
    <w:rsid w:val="00BC33E0"/>
    <w:rsid w:val="00BC4EA8"/>
    <w:rsid w:val="00BE6972"/>
    <w:rsid w:val="00C20FEA"/>
    <w:rsid w:val="00C355D6"/>
    <w:rsid w:val="00C55E4F"/>
    <w:rsid w:val="00C57BE2"/>
    <w:rsid w:val="00C91A10"/>
    <w:rsid w:val="00CC09B7"/>
    <w:rsid w:val="00D10402"/>
    <w:rsid w:val="00D93540"/>
    <w:rsid w:val="00DA2087"/>
    <w:rsid w:val="00E215DA"/>
    <w:rsid w:val="00E73EDC"/>
    <w:rsid w:val="00E854F8"/>
    <w:rsid w:val="00F67D1D"/>
    <w:rsid w:val="00F906ED"/>
    <w:rsid w:val="00FF361E"/>
    <w:rsid w:val="066020CD"/>
    <w:rsid w:val="0B811ED8"/>
    <w:rsid w:val="12481694"/>
    <w:rsid w:val="124E775E"/>
    <w:rsid w:val="14E51F18"/>
    <w:rsid w:val="1FD7E11A"/>
    <w:rsid w:val="2AFE9DCD"/>
    <w:rsid w:val="355F86FD"/>
    <w:rsid w:val="3758707C"/>
    <w:rsid w:val="37DFE436"/>
    <w:rsid w:val="3AFBC5DB"/>
    <w:rsid w:val="3C432323"/>
    <w:rsid w:val="402507FF"/>
    <w:rsid w:val="4E4D4101"/>
    <w:rsid w:val="4EC31138"/>
    <w:rsid w:val="4FDB1694"/>
    <w:rsid w:val="577F3B28"/>
    <w:rsid w:val="5E696EC9"/>
    <w:rsid w:val="5EEB4B20"/>
    <w:rsid w:val="5FFFB554"/>
    <w:rsid w:val="616F4199"/>
    <w:rsid w:val="640D1C05"/>
    <w:rsid w:val="67BF2706"/>
    <w:rsid w:val="693C7AC5"/>
    <w:rsid w:val="6ADC31E4"/>
    <w:rsid w:val="6AF72DE3"/>
    <w:rsid w:val="6DB999B9"/>
    <w:rsid w:val="70EC66E4"/>
    <w:rsid w:val="71BDC0C8"/>
    <w:rsid w:val="72D4265A"/>
    <w:rsid w:val="73D663AF"/>
    <w:rsid w:val="73DE9C30"/>
    <w:rsid w:val="76442529"/>
    <w:rsid w:val="77FE9B28"/>
    <w:rsid w:val="78125AA8"/>
    <w:rsid w:val="78807097"/>
    <w:rsid w:val="79BEFBAD"/>
    <w:rsid w:val="7AC971A9"/>
    <w:rsid w:val="7CFFE967"/>
    <w:rsid w:val="7D7EB274"/>
    <w:rsid w:val="7EFF1CFC"/>
    <w:rsid w:val="7F7A4E7A"/>
    <w:rsid w:val="7F9292A6"/>
    <w:rsid w:val="9BFA3F31"/>
    <w:rsid w:val="AFF789D4"/>
    <w:rsid w:val="B6CFDC11"/>
    <w:rsid w:val="BBF8660A"/>
    <w:rsid w:val="BFBFF7CD"/>
    <w:rsid w:val="CFF3CC1C"/>
    <w:rsid w:val="D1B6EDD1"/>
    <w:rsid w:val="D6F7802D"/>
    <w:rsid w:val="D97F6935"/>
    <w:rsid w:val="DBAFBB6B"/>
    <w:rsid w:val="DCDF5E9A"/>
    <w:rsid w:val="DD7B082F"/>
    <w:rsid w:val="DDF9F254"/>
    <w:rsid w:val="DF9BA73F"/>
    <w:rsid w:val="DFF53A1C"/>
    <w:rsid w:val="E7E653DF"/>
    <w:rsid w:val="EEB7E461"/>
    <w:rsid w:val="F3BF6894"/>
    <w:rsid w:val="F3FCB229"/>
    <w:rsid w:val="F7EFC3E4"/>
    <w:rsid w:val="FE3FBBAB"/>
    <w:rsid w:val="FFCF75EF"/>
    <w:rsid w:val="FFDE1070"/>
    <w:rsid w:val="FFDFDFB9"/>
    <w:rsid w:val="FFFBF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cs="FangSong_GB2312" w:eastAsiaTheme="minorEastAsia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424</Words>
  <Characters>457</Characters>
  <Lines>10</Lines>
  <Paragraphs>2</Paragraphs>
  <TotalTime>18</TotalTime>
  <ScaleCrop>false</ScaleCrop>
  <LinksUpToDate>false</LinksUpToDate>
  <CharactersWithSpaces>462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2020-04-29T23:23:00Z</dcterms:created>
  <dc:creator>User</dc:creator>
  <cp:lastModifiedBy>ysgz</cp:lastModifiedBy>
  <cp:lastPrinted>2024-08-22T09:22:32Z</cp:lastPrinted>
  <dcterms:modified xsi:type="dcterms:W3CDTF">2024-08-22T09:37:34Z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A0C2FB44C7564A008D223E3F269EF7AF</vt:lpwstr>
  </property>
</Properties>
</file>