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F9B11" w14:textId="77777777" w:rsidR="00910FA6" w:rsidRDefault="00000000">
      <w:pPr>
        <w:jc w:val="center"/>
        <w:rPr>
          <w:rFonts w:ascii="黑体" w:eastAsia="黑体" w:hAnsi="宋体" w:hint="eastAsia"/>
          <w:b/>
          <w:bCs/>
          <w:sz w:val="32"/>
          <w:szCs w:val="32"/>
        </w:rPr>
      </w:pPr>
      <w:r>
        <w:rPr>
          <w:rFonts w:ascii="黑体" w:eastAsia="黑体" w:hAnsi="宋体"/>
          <w:b/>
          <w:bCs/>
          <w:sz w:val="32"/>
          <w:szCs w:val="32"/>
        </w:rPr>
        <w:t>上海</w:t>
      </w:r>
      <w:r>
        <w:rPr>
          <w:rFonts w:ascii="黑体" w:eastAsia="黑体" w:hAnsi="宋体" w:hint="eastAsia"/>
          <w:b/>
          <w:bCs/>
          <w:sz w:val="32"/>
          <w:szCs w:val="32"/>
        </w:rPr>
        <w:t>市市场监管局发布水嘴监督抽查情况</w:t>
      </w:r>
    </w:p>
    <w:p w14:paraId="1F1CC401" w14:textId="77777777" w:rsidR="00910FA6" w:rsidRDefault="00910FA6">
      <w:pPr>
        <w:jc w:val="center"/>
        <w:rPr>
          <w:rFonts w:ascii="黑体" w:eastAsia="黑体" w:hAnsi="宋体" w:hint="eastAsia"/>
          <w:b/>
          <w:bCs/>
          <w:sz w:val="30"/>
          <w:szCs w:val="30"/>
        </w:rPr>
      </w:pPr>
    </w:p>
    <w:p w14:paraId="2D981243" w14:textId="4AA505BD" w:rsidR="00910FA6" w:rsidRDefault="00000000">
      <w:pPr>
        <w:ind w:firstLineChars="200" w:firstLine="600"/>
        <w:rPr>
          <w:rFonts w:eastAsia="仿宋_GB2312"/>
          <w:sz w:val="30"/>
          <w:szCs w:val="30"/>
        </w:rPr>
      </w:pPr>
      <w:r>
        <w:rPr>
          <w:rFonts w:eastAsia="仿宋_GB2312" w:hint="eastAsia"/>
          <w:kern w:val="0"/>
          <w:sz w:val="30"/>
          <w:szCs w:val="30"/>
          <w:lang w:bidi="ar"/>
        </w:rPr>
        <w:t>针对消费者投诉、举报集中及质量问题较多的产品，近期，上海市市场监管局集中组织力量</w:t>
      </w:r>
      <w:r>
        <w:rPr>
          <w:rFonts w:ascii="仿宋_GB2312" w:eastAsia="仿宋_GB2312" w:hint="eastAsia"/>
          <w:bCs/>
          <w:sz w:val="30"/>
          <w:szCs w:val="30"/>
        </w:rPr>
        <w:t>对本市</w:t>
      </w:r>
      <w:r>
        <w:rPr>
          <w:rFonts w:eastAsia="仿宋_GB2312" w:hint="eastAsia"/>
          <w:sz w:val="30"/>
          <w:szCs w:val="30"/>
        </w:rPr>
        <w:t>闵行、普陀、嘉定</w:t>
      </w:r>
      <w:r>
        <w:rPr>
          <w:rFonts w:eastAsia="仿宋_GB2312" w:hint="eastAsia"/>
          <w:sz w:val="30"/>
          <w:szCs w:val="30"/>
        </w:rPr>
        <w:t>3</w:t>
      </w:r>
      <w:r>
        <w:rPr>
          <w:rFonts w:eastAsia="仿宋_GB2312" w:hint="eastAsia"/>
          <w:sz w:val="30"/>
          <w:szCs w:val="30"/>
        </w:rPr>
        <w:t>个区和京东、天猫、抖音、拼多多</w:t>
      </w:r>
      <w:r>
        <w:rPr>
          <w:rFonts w:eastAsia="仿宋_GB2312" w:hint="eastAsia"/>
          <w:sz w:val="30"/>
          <w:szCs w:val="30"/>
        </w:rPr>
        <w:t>4</w:t>
      </w:r>
      <w:r>
        <w:rPr>
          <w:rFonts w:eastAsia="仿宋_GB2312" w:hint="eastAsia"/>
          <w:sz w:val="30"/>
          <w:szCs w:val="30"/>
        </w:rPr>
        <w:t>个网络平台销售的</w:t>
      </w:r>
      <w:r>
        <w:rPr>
          <w:rFonts w:eastAsia="仿宋_GB2312" w:hint="eastAsia"/>
          <w:sz w:val="30"/>
          <w:szCs w:val="30"/>
        </w:rPr>
        <w:t>25</w:t>
      </w:r>
      <w:r>
        <w:rPr>
          <w:rFonts w:eastAsia="仿宋_GB2312" w:hint="eastAsia"/>
          <w:sz w:val="30"/>
          <w:szCs w:val="30"/>
        </w:rPr>
        <w:t>家企业</w:t>
      </w:r>
      <w:r>
        <w:rPr>
          <w:rFonts w:eastAsia="仿宋_GB2312" w:hint="eastAsia"/>
          <w:sz w:val="30"/>
          <w:szCs w:val="30"/>
        </w:rPr>
        <w:t>25</w:t>
      </w:r>
      <w:r>
        <w:rPr>
          <w:rFonts w:eastAsia="仿宋_GB2312" w:hint="eastAsia"/>
          <w:sz w:val="30"/>
          <w:szCs w:val="30"/>
        </w:rPr>
        <w:t>个品牌</w:t>
      </w:r>
      <w:r>
        <w:rPr>
          <w:rFonts w:eastAsia="仿宋_GB2312" w:hint="eastAsia"/>
          <w:sz w:val="30"/>
          <w:szCs w:val="30"/>
        </w:rPr>
        <w:t>25</w:t>
      </w:r>
      <w:r>
        <w:rPr>
          <w:rFonts w:eastAsia="仿宋_GB2312" w:hint="eastAsia"/>
          <w:sz w:val="30"/>
          <w:szCs w:val="30"/>
        </w:rPr>
        <w:t>批次水嘴</w:t>
      </w:r>
      <w:r>
        <w:rPr>
          <w:rFonts w:ascii="仿宋_GB2312" w:eastAsia="仿宋_GB2312" w:hint="eastAsia"/>
          <w:bCs/>
          <w:sz w:val="30"/>
          <w:szCs w:val="30"/>
        </w:rPr>
        <w:t>进行了监督抽查。</w:t>
      </w:r>
      <w:r>
        <w:rPr>
          <w:rFonts w:eastAsia="仿宋_GB2312" w:hint="eastAsia"/>
          <w:sz w:val="30"/>
          <w:szCs w:val="30"/>
        </w:rPr>
        <w:t>经检测，</w:t>
      </w:r>
      <w:r>
        <w:rPr>
          <w:rFonts w:ascii="仿宋_GB2312" w:eastAsia="仿宋_GB2312" w:hint="eastAsia"/>
          <w:bCs/>
          <w:sz w:val="30"/>
          <w:szCs w:val="30"/>
        </w:rPr>
        <w:t>有5批次不合格（电商），不合格检出率为20%</w:t>
      </w:r>
      <w:r>
        <w:rPr>
          <w:rFonts w:eastAsia="仿宋_GB2312" w:hint="eastAsia"/>
          <w:sz w:val="30"/>
          <w:szCs w:val="30"/>
        </w:rPr>
        <w:t>。检测项目涉及抗水压机械性能、密封性能、流量、水嘴水效等级、水嘴水效限定值等</w:t>
      </w:r>
      <w:r>
        <w:rPr>
          <w:rFonts w:eastAsia="仿宋_GB2312" w:hint="eastAsia"/>
          <w:sz w:val="30"/>
          <w:szCs w:val="30"/>
        </w:rPr>
        <w:t>29</w:t>
      </w:r>
      <w:r>
        <w:rPr>
          <w:rFonts w:eastAsia="仿宋_GB2312" w:hint="eastAsia"/>
          <w:sz w:val="30"/>
          <w:szCs w:val="30"/>
        </w:rPr>
        <w:t>项。本次不合格项目为管螺纹精度、冷热水标记、表面耐腐蚀性能、流量均匀性</w:t>
      </w:r>
      <w:r>
        <w:rPr>
          <w:rFonts w:eastAsia="仿宋_GB2312" w:hint="eastAsia"/>
          <w:sz w:val="30"/>
          <w:szCs w:val="30"/>
        </w:rPr>
        <w:t>4</w:t>
      </w:r>
      <w:r>
        <w:rPr>
          <w:rFonts w:eastAsia="仿宋_GB2312" w:hint="eastAsia"/>
          <w:sz w:val="30"/>
          <w:szCs w:val="30"/>
        </w:rPr>
        <w:t>项，其中</w:t>
      </w:r>
      <w:r w:rsidR="009E4351">
        <w:rPr>
          <w:rFonts w:eastAsia="仿宋_GB2312" w:hint="eastAsia"/>
          <w:sz w:val="30"/>
          <w:szCs w:val="30"/>
        </w:rPr>
        <w:t>1</w:t>
      </w:r>
      <w:r>
        <w:rPr>
          <w:rFonts w:eastAsia="仿宋_GB2312" w:hint="eastAsia"/>
          <w:sz w:val="30"/>
          <w:szCs w:val="30"/>
        </w:rPr>
        <w:t>项涉及国家强制性标准。</w:t>
      </w:r>
    </w:p>
    <w:p w14:paraId="3E015B26" w14:textId="2A2E9A7C" w:rsidR="00910FA6" w:rsidRDefault="00000000">
      <w:pPr>
        <w:ind w:firstLineChars="200" w:firstLine="600"/>
        <w:rPr>
          <w:rFonts w:ascii="仿宋_GB2312" w:eastAsia="仿宋_GB2312"/>
          <w:bCs/>
          <w:sz w:val="30"/>
          <w:szCs w:val="30"/>
        </w:rPr>
      </w:pPr>
      <w:r>
        <w:rPr>
          <w:rFonts w:ascii="仿宋_GB2312" w:eastAsia="仿宋_GB2312" w:hint="eastAsia"/>
          <w:bCs/>
          <w:sz w:val="30"/>
          <w:szCs w:val="30"/>
        </w:rPr>
        <w:t>一是</w:t>
      </w:r>
      <w:r w:rsidR="00A3237C">
        <w:rPr>
          <w:rFonts w:ascii="仿宋_GB2312" w:eastAsia="仿宋_GB2312" w:hint="eastAsia"/>
          <w:bCs/>
          <w:sz w:val="30"/>
          <w:szCs w:val="30"/>
        </w:rPr>
        <w:t>螺纹（</w:t>
      </w:r>
      <w:r w:rsidR="00A3237C">
        <w:rPr>
          <w:rFonts w:ascii="仿宋_GB2312" w:eastAsia="仿宋_GB2312" w:hint="eastAsia"/>
          <w:bCs/>
          <w:sz w:val="30"/>
          <w:szCs w:val="30"/>
        </w:rPr>
        <w:t>管螺纹精度</w:t>
      </w:r>
      <w:r w:rsidR="00A3237C">
        <w:rPr>
          <w:rFonts w:ascii="仿宋_GB2312" w:eastAsia="仿宋_GB2312" w:hint="eastAsia"/>
          <w:bCs/>
          <w:sz w:val="30"/>
          <w:szCs w:val="30"/>
        </w:rPr>
        <w:t>）</w:t>
      </w:r>
      <w:r>
        <w:rPr>
          <w:rFonts w:ascii="仿宋_GB2312" w:eastAsia="仿宋_GB2312" w:hint="eastAsia"/>
          <w:bCs/>
          <w:sz w:val="30"/>
          <w:szCs w:val="30"/>
        </w:rPr>
        <w:t>不合格，有3批次。如上海三宝电子商务有限公司在京东销售的标称由上海柯高卫浴有限公司生产（或供货）的“</w:t>
      </w:r>
      <w:r w:rsidR="00A3237C">
        <w:rPr>
          <w:noProof/>
        </w:rPr>
        <w:drawing>
          <wp:inline distT="0" distB="0" distL="0" distR="0" wp14:anchorId="58E95712" wp14:editId="5FDF33C1">
            <wp:extent cx="675217" cy="368300"/>
            <wp:effectExtent l="0" t="0" r="0" b="0"/>
            <wp:docPr id="12309" name="图片 3">
              <a:extLst xmlns:a="http://schemas.openxmlformats.org/drawingml/2006/main">
                <a:ext uri="{FF2B5EF4-FFF2-40B4-BE49-F238E27FC236}">
                  <a16:creationId xmlns:a16="http://schemas.microsoft.com/office/drawing/2014/main" id="{97B5A36E-5152-9DB9-D585-03279E18A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 name="图片 3">
                      <a:extLst>
                        <a:ext uri="{FF2B5EF4-FFF2-40B4-BE49-F238E27FC236}">
                          <a16:creationId xmlns:a16="http://schemas.microsoft.com/office/drawing/2014/main" id="{97B5A36E-5152-9DB9-D585-03279E18A03F}"/>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225" cy="371031"/>
                    </a:xfrm>
                    <a:prstGeom prst="rect">
                      <a:avLst/>
                    </a:prstGeom>
                    <a:noFill/>
                    <a:ln>
                      <a:noFill/>
                    </a:ln>
                  </pic:spPr>
                </pic:pic>
              </a:graphicData>
            </a:graphic>
          </wp:inline>
        </w:drawing>
      </w:r>
      <w:r>
        <w:rPr>
          <w:rFonts w:ascii="仿宋_GB2312" w:eastAsia="仿宋_GB2312" w:hint="eastAsia"/>
          <w:bCs/>
          <w:sz w:val="30"/>
          <w:szCs w:val="30"/>
        </w:rPr>
        <w:t>”牌海立·专业家庭厨卫五金（厨房水嘴），实测通规通、止规通（标准要求应通规通，止规止），与国家标准要求不符。通规和止规是检验螺纹精度和尺寸的两种工具。该指标不合格，螺纹接口处密封性能不佳，会产生跑冒滴漏现象，浪费水资源。</w:t>
      </w:r>
    </w:p>
    <w:p w14:paraId="55128D3B" w14:textId="41961965" w:rsidR="00910FA6" w:rsidRDefault="00000000">
      <w:pPr>
        <w:ind w:firstLineChars="200" w:firstLine="600"/>
        <w:rPr>
          <w:rFonts w:ascii="仿宋_GB2312" w:eastAsia="仿宋_GB2312"/>
          <w:bCs/>
          <w:sz w:val="30"/>
          <w:szCs w:val="30"/>
        </w:rPr>
      </w:pPr>
      <w:r>
        <w:rPr>
          <w:rFonts w:ascii="仿宋_GB2312" w:eastAsia="仿宋_GB2312" w:hint="eastAsia"/>
          <w:bCs/>
          <w:sz w:val="30"/>
          <w:szCs w:val="30"/>
        </w:rPr>
        <w:t>二是</w:t>
      </w:r>
      <w:r w:rsidR="00A3237C">
        <w:rPr>
          <w:rFonts w:ascii="仿宋_GB2312" w:eastAsia="仿宋_GB2312" w:hint="eastAsia"/>
          <w:bCs/>
          <w:sz w:val="30"/>
          <w:szCs w:val="30"/>
        </w:rPr>
        <w:t>装配（</w:t>
      </w:r>
      <w:r w:rsidR="00A3237C">
        <w:rPr>
          <w:rFonts w:ascii="仿宋_GB2312" w:eastAsia="仿宋_GB2312" w:hint="eastAsia"/>
          <w:bCs/>
          <w:sz w:val="30"/>
          <w:szCs w:val="30"/>
        </w:rPr>
        <w:t>冷热水标记</w:t>
      </w:r>
      <w:r w:rsidR="00A3237C">
        <w:rPr>
          <w:rFonts w:ascii="仿宋_GB2312" w:eastAsia="仿宋_GB2312" w:hint="eastAsia"/>
          <w:bCs/>
          <w:sz w:val="30"/>
          <w:szCs w:val="30"/>
        </w:rPr>
        <w:t>）</w:t>
      </w:r>
      <w:r>
        <w:rPr>
          <w:rFonts w:ascii="仿宋_GB2312" w:eastAsia="仿宋_GB2312" w:hint="eastAsia"/>
          <w:bCs/>
          <w:sz w:val="30"/>
          <w:szCs w:val="30"/>
        </w:rPr>
        <w:t>不合格，有2批次。如上海托迪实业有限公司在京东销售的标称由温州市一卫智能家居有限公司生产（或供货）的“</w:t>
      </w:r>
      <w:r w:rsidR="00A3237C">
        <w:rPr>
          <w:noProof/>
        </w:rPr>
        <w:drawing>
          <wp:inline distT="0" distB="0" distL="0" distR="0" wp14:anchorId="365919C6" wp14:editId="010BE694">
            <wp:extent cx="1066800" cy="372614"/>
            <wp:effectExtent l="0" t="0" r="0" b="8890"/>
            <wp:docPr id="12308" name="图片 2">
              <a:extLst xmlns:a="http://schemas.openxmlformats.org/drawingml/2006/main">
                <a:ext uri="{FF2B5EF4-FFF2-40B4-BE49-F238E27FC236}">
                  <a16:creationId xmlns:a16="http://schemas.microsoft.com/office/drawing/2014/main" id="{00109403-88B7-422D-8544-8C02E9C972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 name="图片 2">
                      <a:extLst>
                        <a:ext uri="{FF2B5EF4-FFF2-40B4-BE49-F238E27FC236}">
                          <a16:creationId xmlns:a16="http://schemas.microsoft.com/office/drawing/2014/main" id="{00109403-88B7-422D-8544-8C02E9C9720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68" cy="383710"/>
                    </a:xfrm>
                    <a:prstGeom prst="rect">
                      <a:avLst/>
                    </a:prstGeom>
                    <a:noFill/>
                    <a:ln>
                      <a:noFill/>
                    </a:ln>
                  </pic:spPr>
                </pic:pic>
              </a:graphicData>
            </a:graphic>
          </wp:inline>
        </w:drawing>
      </w:r>
      <w:r>
        <w:rPr>
          <w:rFonts w:ascii="仿宋_GB2312" w:eastAsia="仿宋_GB2312" w:hint="eastAsia"/>
          <w:bCs/>
          <w:sz w:val="30"/>
          <w:szCs w:val="30"/>
        </w:rPr>
        <w:t>”牌万向旋转304不锈钢厨卫</w:t>
      </w:r>
      <w:r>
        <w:rPr>
          <w:rFonts w:ascii="仿宋_GB2312" w:eastAsia="仿宋_GB2312" w:hint="eastAsia"/>
          <w:bCs/>
          <w:sz w:val="30"/>
          <w:szCs w:val="30"/>
        </w:rPr>
        <w:lastRenderedPageBreak/>
        <w:t>两用龙头-997166（型号规格：997166），冷热水标记缺失（标准要求冷、热水混合水嘴应有冷、热标记），与国家标准要求不符。冷热水标记缺失，使用者无法准确辨识冷热水，会反复扭转手柄确认冷热水位置，影响使用，也浪费水资源。</w:t>
      </w:r>
    </w:p>
    <w:p w14:paraId="43C0F4C3" w14:textId="563F925F" w:rsidR="00910FA6" w:rsidRDefault="00000000">
      <w:pPr>
        <w:ind w:firstLineChars="200" w:firstLine="600"/>
        <w:rPr>
          <w:rFonts w:ascii="仿宋_GB2312" w:eastAsia="仿宋_GB2312"/>
          <w:bCs/>
          <w:sz w:val="30"/>
          <w:szCs w:val="30"/>
        </w:rPr>
      </w:pPr>
      <w:r>
        <w:rPr>
          <w:rFonts w:ascii="仿宋_GB2312" w:eastAsia="仿宋_GB2312" w:hint="eastAsia"/>
          <w:bCs/>
          <w:sz w:val="30"/>
          <w:szCs w:val="30"/>
        </w:rPr>
        <w:t>三是流量均匀性不合格，有3批次。如上海安稼信息科技有限公司在天猫销售的标称由其生产（或供货）的电镀90单冷滚珠万向网咀，流量均匀性5.2L/min（标准值应≤3.0L/min），与国家强制性标准要求不符。流量均匀性不合格，进水水压变化后，易喷溅或水流不稳，影响使用体验。</w:t>
      </w:r>
    </w:p>
    <w:p w14:paraId="5C7ABEFF" w14:textId="77777777" w:rsidR="00910FA6" w:rsidRDefault="00000000">
      <w:pPr>
        <w:ind w:firstLineChars="200" w:firstLine="600"/>
        <w:rPr>
          <w:rFonts w:ascii="仿宋_GB2312" w:eastAsia="仿宋_GB2312"/>
          <w:bCs/>
          <w:sz w:val="30"/>
          <w:szCs w:val="30"/>
        </w:rPr>
      </w:pPr>
      <w:r>
        <w:rPr>
          <w:rFonts w:ascii="仿宋_GB2312" w:eastAsia="仿宋_GB2312" w:hint="eastAsia"/>
          <w:bCs/>
          <w:sz w:val="30"/>
          <w:szCs w:val="30"/>
        </w:rPr>
        <w:t>四是表面耐腐蚀性能不合格，有2批次。如上海沪腾商贸有限公司在拼多多销售的标称由上海玖阳洁具有限公司生产（或供货）的“</w:t>
      </w:r>
      <w:r>
        <w:rPr>
          <w:rFonts w:ascii="仿宋_GB2312" w:eastAsia="仿宋_GB2312" w:hint="eastAsia"/>
          <w:bCs/>
          <w:noProof/>
          <w:sz w:val="30"/>
          <w:szCs w:val="30"/>
        </w:rPr>
        <w:drawing>
          <wp:inline distT="0" distB="0" distL="114300" distR="114300" wp14:anchorId="6A6946B7" wp14:editId="63CABEBC">
            <wp:extent cx="1243330" cy="273685"/>
            <wp:effectExtent l="0" t="0" r="13970" b="12065"/>
            <wp:docPr id="1" name="图片 1" descr="蜻蜓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蜻蜓王"/>
                    <pic:cNvPicPr>
                      <a:picLocks noChangeAspect="1"/>
                    </pic:cNvPicPr>
                  </pic:nvPicPr>
                  <pic:blipFill>
                    <a:blip r:embed="rId9"/>
                    <a:stretch>
                      <a:fillRect/>
                    </a:stretch>
                  </pic:blipFill>
                  <pic:spPr>
                    <a:xfrm>
                      <a:off x="0" y="0"/>
                      <a:ext cx="1243330" cy="273685"/>
                    </a:xfrm>
                    <a:prstGeom prst="rect">
                      <a:avLst/>
                    </a:prstGeom>
                  </pic:spPr>
                </pic:pic>
              </a:graphicData>
            </a:graphic>
          </wp:inline>
        </w:drawing>
      </w:r>
      <w:r>
        <w:rPr>
          <w:rFonts w:ascii="仿宋_GB2312" w:eastAsia="仿宋_GB2312" w:hint="eastAsia"/>
          <w:bCs/>
          <w:sz w:val="30"/>
          <w:szCs w:val="30"/>
        </w:rPr>
        <w:t>”牌陶瓷芯水龙头（型号规格：7103-239），盐雾试验后外观评级为7级，手柄、连接处均有不同程度的腐蚀点（标准要求经24h乙酸盐雾试验后，外观评级不低于9级），与国家标准要求不符。表面耐腐蚀性能不合格，在潮湿的环境下使用，极易产生铜绿、白色斑点，影响美观，长期使用金属污染物析出不符合标准的水嘴不利于身体健康。</w:t>
      </w:r>
    </w:p>
    <w:p w14:paraId="6BFE1486" w14:textId="77777777" w:rsidR="00910FA6" w:rsidRDefault="00000000">
      <w:pPr>
        <w:ind w:firstLineChars="200" w:firstLine="600"/>
        <w:rPr>
          <w:rFonts w:ascii="仿宋_GB2312" w:eastAsia="仿宋_GB2312"/>
          <w:bCs/>
          <w:sz w:val="30"/>
          <w:szCs w:val="30"/>
        </w:rPr>
      </w:pPr>
      <w:r>
        <w:rPr>
          <w:rFonts w:ascii="仿宋_GB2312" w:eastAsia="仿宋_GB2312"/>
          <w:bCs/>
          <w:sz w:val="30"/>
          <w:szCs w:val="30"/>
        </w:rPr>
        <w:t>根据抽查结果，市场监管部门已责令相关经营者立即停止销售不合格产品，对库存产品、在售产品进行全面清理，按照相关法律法规要求主动采取措施，保护消费者合法权益，并对生产、销售不合格产品的经营者移送所在地市场监管部门依法调查处</w:t>
      </w:r>
      <w:r>
        <w:rPr>
          <w:rFonts w:ascii="仿宋_GB2312" w:eastAsia="仿宋_GB2312"/>
          <w:bCs/>
          <w:sz w:val="30"/>
          <w:szCs w:val="30"/>
        </w:rPr>
        <w:lastRenderedPageBreak/>
        <w:t>理。同时，市场监管部门提醒消费者在选购</w:t>
      </w:r>
      <w:r>
        <w:rPr>
          <w:rFonts w:ascii="仿宋_GB2312" w:eastAsia="仿宋_GB2312" w:hint="eastAsia"/>
          <w:bCs/>
          <w:sz w:val="30"/>
          <w:szCs w:val="30"/>
        </w:rPr>
        <w:t>水嘴</w:t>
      </w:r>
      <w:r>
        <w:rPr>
          <w:rFonts w:ascii="仿宋_GB2312" w:eastAsia="仿宋_GB2312"/>
          <w:bCs/>
          <w:sz w:val="30"/>
          <w:szCs w:val="30"/>
        </w:rPr>
        <w:t>时，应注意以下几点：</w:t>
      </w:r>
    </w:p>
    <w:p w14:paraId="0D665B5C" w14:textId="77777777" w:rsidR="00910FA6" w:rsidRDefault="00000000">
      <w:pPr>
        <w:ind w:firstLineChars="200" w:firstLine="600"/>
        <w:rPr>
          <w:rFonts w:ascii="仿宋_GB2312" w:eastAsia="仿宋_GB2312"/>
          <w:bCs/>
          <w:sz w:val="30"/>
          <w:szCs w:val="30"/>
        </w:rPr>
      </w:pPr>
      <w:r>
        <w:rPr>
          <w:rFonts w:ascii="仿宋_GB2312" w:eastAsia="仿宋_GB2312" w:hint="eastAsia"/>
          <w:bCs/>
          <w:sz w:val="30"/>
          <w:szCs w:val="30"/>
        </w:rPr>
        <w:t>一、应查看外观。水嘴表面一般都做电镀处理，质量好的水嘴镀层工艺要求高，从外观上来看光泽度均匀，无毛刺、气孔及斑点，好的镀层看起来会微微泛蓝光。</w:t>
      </w:r>
    </w:p>
    <w:p w14:paraId="2ACB8382" w14:textId="77777777" w:rsidR="00910FA6" w:rsidRDefault="00000000">
      <w:pPr>
        <w:ind w:firstLineChars="200" w:firstLine="600"/>
        <w:rPr>
          <w:rFonts w:ascii="仿宋_GB2312" w:eastAsia="仿宋_GB2312"/>
          <w:bCs/>
          <w:sz w:val="30"/>
          <w:szCs w:val="30"/>
        </w:rPr>
      </w:pPr>
      <w:r>
        <w:rPr>
          <w:rFonts w:ascii="仿宋_GB2312" w:eastAsia="仿宋_GB2312" w:hint="eastAsia"/>
          <w:bCs/>
          <w:sz w:val="30"/>
          <w:szCs w:val="30"/>
        </w:rPr>
        <w:t>二、应查看出水口。具有节流效果的水嘴出水口都会有起泡器，起泡器可以使出水平缓，防止喷溅，并达到预期的节水效果，帮助家庭减少水费开支。另外，</w:t>
      </w:r>
      <w:r>
        <w:rPr>
          <w:rFonts w:ascii="仿宋_GB2312" w:eastAsia="仿宋_GB2312" w:hint="eastAsia"/>
          <w:sz w:val="30"/>
          <w:szCs w:val="30"/>
        </w:rPr>
        <w:t>消费者可注意观察产品外包装上是否有水效标识，1级水效最省水，依次向下分为3级，可根据实际情况按需购买。</w:t>
      </w:r>
    </w:p>
    <w:p w14:paraId="5C80D6B6" w14:textId="77777777" w:rsidR="00910FA6" w:rsidRDefault="00000000">
      <w:pPr>
        <w:ind w:firstLineChars="200" w:firstLine="600"/>
        <w:rPr>
          <w:rFonts w:ascii="仿宋_GB2312" w:eastAsia="仿宋_GB2312"/>
          <w:bCs/>
          <w:sz w:val="30"/>
          <w:szCs w:val="30"/>
        </w:rPr>
      </w:pPr>
      <w:r>
        <w:rPr>
          <w:rFonts w:ascii="仿宋_GB2312" w:eastAsia="仿宋_GB2312" w:hint="eastAsia"/>
          <w:bCs/>
          <w:sz w:val="30"/>
          <w:szCs w:val="30"/>
        </w:rPr>
        <w:t>三、应查看材质。可在现场扳动开关，查看各部件是否配合牢固、紧密。质量好的水嘴阀芯工艺精密，扳动手柄带动阀芯时应轻便、无阻滞，不松不紧。锌合金材料制成的水嘴普遍寿命较短，稳定性差，使用一段时间后会出现裂纹等缺陷，建议选择黄铜为主体材质的龙头，使用寿命较长，黄铜比重较大，拿在手上会明显感到较重实。</w:t>
      </w:r>
    </w:p>
    <w:sectPr w:rsidR="00910F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99388" w14:textId="77777777" w:rsidR="00505FA5" w:rsidRDefault="00505FA5" w:rsidP="00A3237C">
      <w:pPr>
        <w:spacing w:after="0" w:line="240" w:lineRule="auto"/>
      </w:pPr>
      <w:r>
        <w:separator/>
      </w:r>
    </w:p>
  </w:endnote>
  <w:endnote w:type="continuationSeparator" w:id="0">
    <w:p w14:paraId="53E740D3" w14:textId="77777777" w:rsidR="00505FA5" w:rsidRDefault="00505FA5" w:rsidP="00A3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58DE0" w14:textId="77777777" w:rsidR="00505FA5" w:rsidRDefault="00505FA5" w:rsidP="00A3237C">
      <w:pPr>
        <w:spacing w:after="0" w:line="240" w:lineRule="auto"/>
      </w:pPr>
      <w:r>
        <w:separator/>
      </w:r>
    </w:p>
  </w:footnote>
  <w:footnote w:type="continuationSeparator" w:id="0">
    <w:p w14:paraId="72046FC0" w14:textId="77777777" w:rsidR="00505FA5" w:rsidRDefault="00505FA5" w:rsidP="00A323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UwMTdiYjZmMWUwNDcxMTU4NzZmOTdkNTk2ZDBiMDUifQ=="/>
  </w:docVars>
  <w:rsids>
    <w:rsidRoot w:val="00D8689E"/>
    <w:rsid w:val="B3FF2FC3"/>
    <w:rsid w:val="B7DA9CA1"/>
    <w:rsid w:val="B7ED5084"/>
    <w:rsid w:val="C9FFA127"/>
    <w:rsid w:val="D557447C"/>
    <w:rsid w:val="DAF93114"/>
    <w:rsid w:val="DCDB0E85"/>
    <w:rsid w:val="DEFEEE35"/>
    <w:rsid w:val="E6FCDD5A"/>
    <w:rsid w:val="F27DCAB0"/>
    <w:rsid w:val="F78F424E"/>
    <w:rsid w:val="FEFF9112"/>
    <w:rsid w:val="FF5F1C97"/>
    <w:rsid w:val="FF60F51C"/>
    <w:rsid w:val="FFE71D2D"/>
    <w:rsid w:val="FFFF0DD2"/>
    <w:rsid w:val="00000E96"/>
    <w:rsid w:val="00002BE1"/>
    <w:rsid w:val="00003177"/>
    <w:rsid w:val="0000329E"/>
    <w:rsid w:val="00011FBB"/>
    <w:rsid w:val="000151A5"/>
    <w:rsid w:val="000165C6"/>
    <w:rsid w:val="000223EA"/>
    <w:rsid w:val="00027A0E"/>
    <w:rsid w:val="00027E09"/>
    <w:rsid w:val="000305D9"/>
    <w:rsid w:val="0004576D"/>
    <w:rsid w:val="00045CBD"/>
    <w:rsid w:val="00046103"/>
    <w:rsid w:val="00046E17"/>
    <w:rsid w:val="00052945"/>
    <w:rsid w:val="00054110"/>
    <w:rsid w:val="0006212C"/>
    <w:rsid w:val="000659F2"/>
    <w:rsid w:val="00086F42"/>
    <w:rsid w:val="00091683"/>
    <w:rsid w:val="00091807"/>
    <w:rsid w:val="00091CAA"/>
    <w:rsid w:val="00095BEE"/>
    <w:rsid w:val="00095C46"/>
    <w:rsid w:val="000965B8"/>
    <w:rsid w:val="000A08C5"/>
    <w:rsid w:val="000A1330"/>
    <w:rsid w:val="000A33C2"/>
    <w:rsid w:val="000A575C"/>
    <w:rsid w:val="000B0C62"/>
    <w:rsid w:val="000B0CEB"/>
    <w:rsid w:val="000B37B4"/>
    <w:rsid w:val="000B429E"/>
    <w:rsid w:val="000B4790"/>
    <w:rsid w:val="000C2119"/>
    <w:rsid w:val="000C2858"/>
    <w:rsid w:val="000C6D16"/>
    <w:rsid w:val="000C6E7D"/>
    <w:rsid w:val="000C716F"/>
    <w:rsid w:val="000C7848"/>
    <w:rsid w:val="000D03BE"/>
    <w:rsid w:val="000D08FA"/>
    <w:rsid w:val="000D0A49"/>
    <w:rsid w:val="000D6AAB"/>
    <w:rsid w:val="000D785E"/>
    <w:rsid w:val="000E1767"/>
    <w:rsid w:val="000E3745"/>
    <w:rsid w:val="000E4F25"/>
    <w:rsid w:val="000E6753"/>
    <w:rsid w:val="000E6792"/>
    <w:rsid w:val="000F06B0"/>
    <w:rsid w:val="000F09AC"/>
    <w:rsid w:val="000F1FB8"/>
    <w:rsid w:val="000F7734"/>
    <w:rsid w:val="00101B0B"/>
    <w:rsid w:val="00104F8B"/>
    <w:rsid w:val="001050B3"/>
    <w:rsid w:val="00105DC2"/>
    <w:rsid w:val="00111056"/>
    <w:rsid w:val="0011468D"/>
    <w:rsid w:val="0011569A"/>
    <w:rsid w:val="001176CD"/>
    <w:rsid w:val="0011777D"/>
    <w:rsid w:val="00121A7F"/>
    <w:rsid w:val="00121F8E"/>
    <w:rsid w:val="00122D8D"/>
    <w:rsid w:val="00131B84"/>
    <w:rsid w:val="001337AA"/>
    <w:rsid w:val="00135AD8"/>
    <w:rsid w:val="00137AD5"/>
    <w:rsid w:val="00140562"/>
    <w:rsid w:val="00141B55"/>
    <w:rsid w:val="001431ED"/>
    <w:rsid w:val="00143F4B"/>
    <w:rsid w:val="001453E7"/>
    <w:rsid w:val="00146309"/>
    <w:rsid w:val="00154144"/>
    <w:rsid w:val="001576C9"/>
    <w:rsid w:val="001617E5"/>
    <w:rsid w:val="0016316D"/>
    <w:rsid w:val="00166C8B"/>
    <w:rsid w:val="001721AF"/>
    <w:rsid w:val="00191509"/>
    <w:rsid w:val="001916CA"/>
    <w:rsid w:val="00191B15"/>
    <w:rsid w:val="001935B1"/>
    <w:rsid w:val="00194F39"/>
    <w:rsid w:val="001A1B27"/>
    <w:rsid w:val="001A2283"/>
    <w:rsid w:val="001A37A7"/>
    <w:rsid w:val="001A4063"/>
    <w:rsid w:val="001A44D0"/>
    <w:rsid w:val="001A5CA7"/>
    <w:rsid w:val="001A6CAF"/>
    <w:rsid w:val="001A725E"/>
    <w:rsid w:val="001B50FC"/>
    <w:rsid w:val="001C3E41"/>
    <w:rsid w:val="001C5171"/>
    <w:rsid w:val="001D42D8"/>
    <w:rsid w:val="001F0FB9"/>
    <w:rsid w:val="001F2293"/>
    <w:rsid w:val="001F611A"/>
    <w:rsid w:val="001F6571"/>
    <w:rsid w:val="001F7A5A"/>
    <w:rsid w:val="002027E9"/>
    <w:rsid w:val="00203BDC"/>
    <w:rsid w:val="00206DED"/>
    <w:rsid w:val="0021140A"/>
    <w:rsid w:val="002119EB"/>
    <w:rsid w:val="00214197"/>
    <w:rsid w:val="00214E17"/>
    <w:rsid w:val="002218C9"/>
    <w:rsid w:val="00225E66"/>
    <w:rsid w:val="002260CE"/>
    <w:rsid w:val="002332A5"/>
    <w:rsid w:val="002336D6"/>
    <w:rsid w:val="00237A83"/>
    <w:rsid w:val="00237C57"/>
    <w:rsid w:val="002471BA"/>
    <w:rsid w:val="00247D41"/>
    <w:rsid w:val="00257F4E"/>
    <w:rsid w:val="00260426"/>
    <w:rsid w:val="00262BC9"/>
    <w:rsid w:val="00263281"/>
    <w:rsid w:val="00266F09"/>
    <w:rsid w:val="00270CD6"/>
    <w:rsid w:val="00270D5F"/>
    <w:rsid w:val="0027458F"/>
    <w:rsid w:val="00274F91"/>
    <w:rsid w:val="00276DD0"/>
    <w:rsid w:val="002867A6"/>
    <w:rsid w:val="00286A83"/>
    <w:rsid w:val="00286D4F"/>
    <w:rsid w:val="00296BD4"/>
    <w:rsid w:val="002A4478"/>
    <w:rsid w:val="002A49A0"/>
    <w:rsid w:val="002A5DD2"/>
    <w:rsid w:val="002B5A0A"/>
    <w:rsid w:val="002B622D"/>
    <w:rsid w:val="002C0B8B"/>
    <w:rsid w:val="002C24FE"/>
    <w:rsid w:val="002C790A"/>
    <w:rsid w:val="002D16A1"/>
    <w:rsid w:val="002D54D9"/>
    <w:rsid w:val="002E5391"/>
    <w:rsid w:val="002E5FAE"/>
    <w:rsid w:val="002F231D"/>
    <w:rsid w:val="002F25E5"/>
    <w:rsid w:val="002F4A9D"/>
    <w:rsid w:val="00300D77"/>
    <w:rsid w:val="003031F5"/>
    <w:rsid w:val="003104DB"/>
    <w:rsid w:val="003112B8"/>
    <w:rsid w:val="00311D63"/>
    <w:rsid w:val="003162EF"/>
    <w:rsid w:val="00316FE2"/>
    <w:rsid w:val="00321553"/>
    <w:rsid w:val="00322CB9"/>
    <w:rsid w:val="003254D0"/>
    <w:rsid w:val="003277E6"/>
    <w:rsid w:val="00327AFD"/>
    <w:rsid w:val="003325EA"/>
    <w:rsid w:val="0033487C"/>
    <w:rsid w:val="003430CC"/>
    <w:rsid w:val="003431B4"/>
    <w:rsid w:val="003448BC"/>
    <w:rsid w:val="00344BE1"/>
    <w:rsid w:val="00345ACE"/>
    <w:rsid w:val="00345DA0"/>
    <w:rsid w:val="00347F45"/>
    <w:rsid w:val="003548D2"/>
    <w:rsid w:val="00357879"/>
    <w:rsid w:val="003762E1"/>
    <w:rsid w:val="003765CA"/>
    <w:rsid w:val="00377798"/>
    <w:rsid w:val="00381703"/>
    <w:rsid w:val="00383593"/>
    <w:rsid w:val="00393E15"/>
    <w:rsid w:val="00395832"/>
    <w:rsid w:val="00396644"/>
    <w:rsid w:val="003A1D11"/>
    <w:rsid w:val="003A4B9C"/>
    <w:rsid w:val="003A5460"/>
    <w:rsid w:val="003A5AFB"/>
    <w:rsid w:val="003A712A"/>
    <w:rsid w:val="003B0373"/>
    <w:rsid w:val="003B1B76"/>
    <w:rsid w:val="003B31A4"/>
    <w:rsid w:val="003B5DD9"/>
    <w:rsid w:val="003B6BB6"/>
    <w:rsid w:val="003C024C"/>
    <w:rsid w:val="003C73BB"/>
    <w:rsid w:val="003D0C54"/>
    <w:rsid w:val="003D4406"/>
    <w:rsid w:val="003D5DA7"/>
    <w:rsid w:val="003E22B1"/>
    <w:rsid w:val="003E2688"/>
    <w:rsid w:val="003E4FDC"/>
    <w:rsid w:val="003E5F34"/>
    <w:rsid w:val="003E785B"/>
    <w:rsid w:val="003E7D9D"/>
    <w:rsid w:val="003F221E"/>
    <w:rsid w:val="003F5965"/>
    <w:rsid w:val="003F6DDF"/>
    <w:rsid w:val="003F769C"/>
    <w:rsid w:val="00402069"/>
    <w:rsid w:val="00404358"/>
    <w:rsid w:val="00406C84"/>
    <w:rsid w:val="004111F5"/>
    <w:rsid w:val="00411FBC"/>
    <w:rsid w:val="00431CE2"/>
    <w:rsid w:val="00434656"/>
    <w:rsid w:val="00442BF2"/>
    <w:rsid w:val="00447209"/>
    <w:rsid w:val="00452146"/>
    <w:rsid w:val="00453EE2"/>
    <w:rsid w:val="00457356"/>
    <w:rsid w:val="00460E82"/>
    <w:rsid w:val="004618F9"/>
    <w:rsid w:val="004629F3"/>
    <w:rsid w:val="004648C7"/>
    <w:rsid w:val="00466066"/>
    <w:rsid w:val="004710B8"/>
    <w:rsid w:val="00471365"/>
    <w:rsid w:val="00475206"/>
    <w:rsid w:val="004808D7"/>
    <w:rsid w:val="0048227C"/>
    <w:rsid w:val="00491B53"/>
    <w:rsid w:val="004A020B"/>
    <w:rsid w:val="004A0C84"/>
    <w:rsid w:val="004A0D03"/>
    <w:rsid w:val="004A3319"/>
    <w:rsid w:val="004A5655"/>
    <w:rsid w:val="004B1110"/>
    <w:rsid w:val="004B5482"/>
    <w:rsid w:val="004C28BD"/>
    <w:rsid w:val="004C2BF3"/>
    <w:rsid w:val="004D162A"/>
    <w:rsid w:val="004D624D"/>
    <w:rsid w:val="004E29D0"/>
    <w:rsid w:val="004E6E62"/>
    <w:rsid w:val="004F250E"/>
    <w:rsid w:val="004F2ADB"/>
    <w:rsid w:val="004F3292"/>
    <w:rsid w:val="004F4520"/>
    <w:rsid w:val="005029D4"/>
    <w:rsid w:val="005032B7"/>
    <w:rsid w:val="00505FA5"/>
    <w:rsid w:val="005069BE"/>
    <w:rsid w:val="0050715D"/>
    <w:rsid w:val="00507E9B"/>
    <w:rsid w:val="00511F74"/>
    <w:rsid w:val="005120F5"/>
    <w:rsid w:val="00513A20"/>
    <w:rsid w:val="005151F6"/>
    <w:rsid w:val="00517033"/>
    <w:rsid w:val="00517EE7"/>
    <w:rsid w:val="00522024"/>
    <w:rsid w:val="0052400C"/>
    <w:rsid w:val="005266CB"/>
    <w:rsid w:val="00526E68"/>
    <w:rsid w:val="0052766E"/>
    <w:rsid w:val="00531B62"/>
    <w:rsid w:val="00536906"/>
    <w:rsid w:val="00537781"/>
    <w:rsid w:val="005410D6"/>
    <w:rsid w:val="00544089"/>
    <w:rsid w:val="0054581B"/>
    <w:rsid w:val="00546E3B"/>
    <w:rsid w:val="0055080C"/>
    <w:rsid w:val="00551C07"/>
    <w:rsid w:val="00554FDE"/>
    <w:rsid w:val="005573A7"/>
    <w:rsid w:val="00561324"/>
    <w:rsid w:val="005618E9"/>
    <w:rsid w:val="00561B5C"/>
    <w:rsid w:val="00567E6E"/>
    <w:rsid w:val="0057187A"/>
    <w:rsid w:val="00571D3F"/>
    <w:rsid w:val="00574385"/>
    <w:rsid w:val="00576978"/>
    <w:rsid w:val="00581441"/>
    <w:rsid w:val="00586F56"/>
    <w:rsid w:val="005A5E1C"/>
    <w:rsid w:val="005A71DD"/>
    <w:rsid w:val="005B1CA7"/>
    <w:rsid w:val="005B261C"/>
    <w:rsid w:val="005C2689"/>
    <w:rsid w:val="005C478E"/>
    <w:rsid w:val="005C4A73"/>
    <w:rsid w:val="005D291A"/>
    <w:rsid w:val="005F7B36"/>
    <w:rsid w:val="00607E6C"/>
    <w:rsid w:val="00611C49"/>
    <w:rsid w:val="00612399"/>
    <w:rsid w:val="006148C9"/>
    <w:rsid w:val="006168F2"/>
    <w:rsid w:val="00622098"/>
    <w:rsid w:val="00622738"/>
    <w:rsid w:val="00625C54"/>
    <w:rsid w:val="006276DB"/>
    <w:rsid w:val="006301E9"/>
    <w:rsid w:val="006303EA"/>
    <w:rsid w:val="006326AB"/>
    <w:rsid w:val="00632771"/>
    <w:rsid w:val="00637B12"/>
    <w:rsid w:val="006411E1"/>
    <w:rsid w:val="00642A92"/>
    <w:rsid w:val="00643DFD"/>
    <w:rsid w:val="006443BD"/>
    <w:rsid w:val="006511D6"/>
    <w:rsid w:val="0065136D"/>
    <w:rsid w:val="00651B8A"/>
    <w:rsid w:val="00652719"/>
    <w:rsid w:val="006530A0"/>
    <w:rsid w:val="00655A51"/>
    <w:rsid w:val="00655F98"/>
    <w:rsid w:val="00664E5F"/>
    <w:rsid w:val="0067067D"/>
    <w:rsid w:val="0067143D"/>
    <w:rsid w:val="0067219F"/>
    <w:rsid w:val="006725BB"/>
    <w:rsid w:val="00677B90"/>
    <w:rsid w:val="00677FC7"/>
    <w:rsid w:val="00680542"/>
    <w:rsid w:val="00681080"/>
    <w:rsid w:val="00685563"/>
    <w:rsid w:val="00685BA5"/>
    <w:rsid w:val="00686D1D"/>
    <w:rsid w:val="00690DEC"/>
    <w:rsid w:val="0069187C"/>
    <w:rsid w:val="00696313"/>
    <w:rsid w:val="006965BD"/>
    <w:rsid w:val="006966D6"/>
    <w:rsid w:val="00696B11"/>
    <w:rsid w:val="00697B3D"/>
    <w:rsid w:val="006A0B6C"/>
    <w:rsid w:val="006A223A"/>
    <w:rsid w:val="006A3D97"/>
    <w:rsid w:val="006A4DEA"/>
    <w:rsid w:val="006A6031"/>
    <w:rsid w:val="006A7478"/>
    <w:rsid w:val="006B059F"/>
    <w:rsid w:val="006B24FB"/>
    <w:rsid w:val="006B2600"/>
    <w:rsid w:val="006B39B2"/>
    <w:rsid w:val="006B4141"/>
    <w:rsid w:val="006B6625"/>
    <w:rsid w:val="006C2780"/>
    <w:rsid w:val="006D1522"/>
    <w:rsid w:val="006D3DC1"/>
    <w:rsid w:val="006D4341"/>
    <w:rsid w:val="006D739D"/>
    <w:rsid w:val="006E217D"/>
    <w:rsid w:val="006E6A2F"/>
    <w:rsid w:val="006F0327"/>
    <w:rsid w:val="006F0F16"/>
    <w:rsid w:val="006F10EC"/>
    <w:rsid w:val="007035FE"/>
    <w:rsid w:val="00706D58"/>
    <w:rsid w:val="00711637"/>
    <w:rsid w:val="007132BE"/>
    <w:rsid w:val="007147F6"/>
    <w:rsid w:val="00715970"/>
    <w:rsid w:val="00724E88"/>
    <w:rsid w:val="0072608D"/>
    <w:rsid w:val="007279A4"/>
    <w:rsid w:val="0073045A"/>
    <w:rsid w:val="007314FF"/>
    <w:rsid w:val="0073183E"/>
    <w:rsid w:val="00731912"/>
    <w:rsid w:val="00732E25"/>
    <w:rsid w:val="00735DD2"/>
    <w:rsid w:val="00736A52"/>
    <w:rsid w:val="00742599"/>
    <w:rsid w:val="00744C3E"/>
    <w:rsid w:val="00744D94"/>
    <w:rsid w:val="0074678E"/>
    <w:rsid w:val="00747999"/>
    <w:rsid w:val="007516F8"/>
    <w:rsid w:val="00753D6C"/>
    <w:rsid w:val="00755B6C"/>
    <w:rsid w:val="00764A2F"/>
    <w:rsid w:val="00767066"/>
    <w:rsid w:val="0077050F"/>
    <w:rsid w:val="0077528D"/>
    <w:rsid w:val="0077616D"/>
    <w:rsid w:val="007835FC"/>
    <w:rsid w:val="00783FB7"/>
    <w:rsid w:val="00793942"/>
    <w:rsid w:val="00794698"/>
    <w:rsid w:val="007A29DE"/>
    <w:rsid w:val="007A614A"/>
    <w:rsid w:val="007A7A61"/>
    <w:rsid w:val="007B1AF8"/>
    <w:rsid w:val="007C3780"/>
    <w:rsid w:val="007C6479"/>
    <w:rsid w:val="007D0DAD"/>
    <w:rsid w:val="007D2137"/>
    <w:rsid w:val="007D37AC"/>
    <w:rsid w:val="007D3C55"/>
    <w:rsid w:val="007E183D"/>
    <w:rsid w:val="007E5180"/>
    <w:rsid w:val="007E5F8A"/>
    <w:rsid w:val="007E75E9"/>
    <w:rsid w:val="007F1CF1"/>
    <w:rsid w:val="007F5BEA"/>
    <w:rsid w:val="007F72D8"/>
    <w:rsid w:val="008024CC"/>
    <w:rsid w:val="00804A12"/>
    <w:rsid w:val="0080546E"/>
    <w:rsid w:val="008123E1"/>
    <w:rsid w:val="00814187"/>
    <w:rsid w:val="008220D9"/>
    <w:rsid w:val="0082460A"/>
    <w:rsid w:val="00832602"/>
    <w:rsid w:val="00832DCC"/>
    <w:rsid w:val="00833750"/>
    <w:rsid w:val="00841C1A"/>
    <w:rsid w:val="00843EEA"/>
    <w:rsid w:val="00844B5B"/>
    <w:rsid w:val="00846EAD"/>
    <w:rsid w:val="00853296"/>
    <w:rsid w:val="008532B1"/>
    <w:rsid w:val="00857F04"/>
    <w:rsid w:val="00860663"/>
    <w:rsid w:val="00861135"/>
    <w:rsid w:val="00862E63"/>
    <w:rsid w:val="0086533A"/>
    <w:rsid w:val="00866898"/>
    <w:rsid w:val="00866C4C"/>
    <w:rsid w:val="008716AB"/>
    <w:rsid w:val="0087180C"/>
    <w:rsid w:val="00874C44"/>
    <w:rsid w:val="00880027"/>
    <w:rsid w:val="00880F4F"/>
    <w:rsid w:val="008A2936"/>
    <w:rsid w:val="008B327B"/>
    <w:rsid w:val="008B4B0D"/>
    <w:rsid w:val="008B4E71"/>
    <w:rsid w:val="008B7A06"/>
    <w:rsid w:val="008C21AA"/>
    <w:rsid w:val="008C29C7"/>
    <w:rsid w:val="008C4158"/>
    <w:rsid w:val="008C7BFB"/>
    <w:rsid w:val="008D2DBE"/>
    <w:rsid w:val="008D313A"/>
    <w:rsid w:val="008D31CF"/>
    <w:rsid w:val="008D5B53"/>
    <w:rsid w:val="008D7A41"/>
    <w:rsid w:val="008E59CA"/>
    <w:rsid w:val="008F3D76"/>
    <w:rsid w:val="008F6496"/>
    <w:rsid w:val="0090006B"/>
    <w:rsid w:val="00906FD6"/>
    <w:rsid w:val="00910FA6"/>
    <w:rsid w:val="0091205C"/>
    <w:rsid w:val="009155DC"/>
    <w:rsid w:val="009203C6"/>
    <w:rsid w:val="00920D50"/>
    <w:rsid w:val="009210C0"/>
    <w:rsid w:val="0092399F"/>
    <w:rsid w:val="00923E5E"/>
    <w:rsid w:val="009300AD"/>
    <w:rsid w:val="0093230A"/>
    <w:rsid w:val="00933FBE"/>
    <w:rsid w:val="00941F37"/>
    <w:rsid w:val="00942044"/>
    <w:rsid w:val="0094359D"/>
    <w:rsid w:val="00946160"/>
    <w:rsid w:val="00946186"/>
    <w:rsid w:val="00951F74"/>
    <w:rsid w:val="00952637"/>
    <w:rsid w:val="00963BA1"/>
    <w:rsid w:val="009701FF"/>
    <w:rsid w:val="00971F24"/>
    <w:rsid w:val="00973C99"/>
    <w:rsid w:val="0097524A"/>
    <w:rsid w:val="00975E7C"/>
    <w:rsid w:val="0097772A"/>
    <w:rsid w:val="00981E41"/>
    <w:rsid w:val="00982FAF"/>
    <w:rsid w:val="00985290"/>
    <w:rsid w:val="00990430"/>
    <w:rsid w:val="00994A65"/>
    <w:rsid w:val="00996E3B"/>
    <w:rsid w:val="009A05F0"/>
    <w:rsid w:val="009A2F83"/>
    <w:rsid w:val="009A35D6"/>
    <w:rsid w:val="009A6120"/>
    <w:rsid w:val="009B117F"/>
    <w:rsid w:val="009B12EE"/>
    <w:rsid w:val="009B183C"/>
    <w:rsid w:val="009B2EDB"/>
    <w:rsid w:val="009B60A5"/>
    <w:rsid w:val="009C374E"/>
    <w:rsid w:val="009C5472"/>
    <w:rsid w:val="009D5E0A"/>
    <w:rsid w:val="009E2A57"/>
    <w:rsid w:val="009E319A"/>
    <w:rsid w:val="009E335B"/>
    <w:rsid w:val="009E3AC7"/>
    <w:rsid w:val="009E4351"/>
    <w:rsid w:val="009E496D"/>
    <w:rsid w:val="009E5123"/>
    <w:rsid w:val="009E7B49"/>
    <w:rsid w:val="009F2B07"/>
    <w:rsid w:val="009F366F"/>
    <w:rsid w:val="009F54F3"/>
    <w:rsid w:val="00A03391"/>
    <w:rsid w:val="00A03DE2"/>
    <w:rsid w:val="00A04D83"/>
    <w:rsid w:val="00A144C4"/>
    <w:rsid w:val="00A20F09"/>
    <w:rsid w:val="00A23976"/>
    <w:rsid w:val="00A322EC"/>
    <w:rsid w:val="00A3237C"/>
    <w:rsid w:val="00A35BE9"/>
    <w:rsid w:val="00A40BB6"/>
    <w:rsid w:val="00A40F23"/>
    <w:rsid w:val="00A40FA8"/>
    <w:rsid w:val="00A4115D"/>
    <w:rsid w:val="00A41BF8"/>
    <w:rsid w:val="00A432D3"/>
    <w:rsid w:val="00A458D3"/>
    <w:rsid w:val="00A45E2E"/>
    <w:rsid w:val="00A47C23"/>
    <w:rsid w:val="00A53794"/>
    <w:rsid w:val="00A543E4"/>
    <w:rsid w:val="00A57227"/>
    <w:rsid w:val="00A60348"/>
    <w:rsid w:val="00A64CA0"/>
    <w:rsid w:val="00A6755D"/>
    <w:rsid w:val="00A67DFB"/>
    <w:rsid w:val="00A72897"/>
    <w:rsid w:val="00A73285"/>
    <w:rsid w:val="00A732B9"/>
    <w:rsid w:val="00A8747E"/>
    <w:rsid w:val="00A9024E"/>
    <w:rsid w:val="00A9238E"/>
    <w:rsid w:val="00A95272"/>
    <w:rsid w:val="00A959E2"/>
    <w:rsid w:val="00A96C06"/>
    <w:rsid w:val="00AB07A5"/>
    <w:rsid w:val="00AB22D2"/>
    <w:rsid w:val="00AB3106"/>
    <w:rsid w:val="00AB3131"/>
    <w:rsid w:val="00AC148D"/>
    <w:rsid w:val="00AC3221"/>
    <w:rsid w:val="00AC35A5"/>
    <w:rsid w:val="00AC68B1"/>
    <w:rsid w:val="00AC725E"/>
    <w:rsid w:val="00AD2871"/>
    <w:rsid w:val="00AD3436"/>
    <w:rsid w:val="00AF2731"/>
    <w:rsid w:val="00B01B5F"/>
    <w:rsid w:val="00B033EE"/>
    <w:rsid w:val="00B06CCA"/>
    <w:rsid w:val="00B07238"/>
    <w:rsid w:val="00B105A7"/>
    <w:rsid w:val="00B20FA2"/>
    <w:rsid w:val="00B216A9"/>
    <w:rsid w:val="00B2358A"/>
    <w:rsid w:val="00B24DFB"/>
    <w:rsid w:val="00B2627B"/>
    <w:rsid w:val="00B26BFA"/>
    <w:rsid w:val="00B27860"/>
    <w:rsid w:val="00B31519"/>
    <w:rsid w:val="00B324D9"/>
    <w:rsid w:val="00B414DB"/>
    <w:rsid w:val="00B4397D"/>
    <w:rsid w:val="00B45CAF"/>
    <w:rsid w:val="00B47311"/>
    <w:rsid w:val="00B4743D"/>
    <w:rsid w:val="00B51C64"/>
    <w:rsid w:val="00B52510"/>
    <w:rsid w:val="00B528AF"/>
    <w:rsid w:val="00B528C4"/>
    <w:rsid w:val="00B5420B"/>
    <w:rsid w:val="00B57BEB"/>
    <w:rsid w:val="00B61F0C"/>
    <w:rsid w:val="00B640A0"/>
    <w:rsid w:val="00B6415C"/>
    <w:rsid w:val="00B7648D"/>
    <w:rsid w:val="00B86D3C"/>
    <w:rsid w:val="00B87164"/>
    <w:rsid w:val="00B8765B"/>
    <w:rsid w:val="00B90084"/>
    <w:rsid w:val="00B90C9F"/>
    <w:rsid w:val="00B91594"/>
    <w:rsid w:val="00B91C64"/>
    <w:rsid w:val="00B925B9"/>
    <w:rsid w:val="00B93A2D"/>
    <w:rsid w:val="00B979AD"/>
    <w:rsid w:val="00BA14F0"/>
    <w:rsid w:val="00BA1D36"/>
    <w:rsid w:val="00BB5E65"/>
    <w:rsid w:val="00BB706A"/>
    <w:rsid w:val="00BB77BE"/>
    <w:rsid w:val="00BB7DBD"/>
    <w:rsid w:val="00BC4DCE"/>
    <w:rsid w:val="00BD2195"/>
    <w:rsid w:val="00BD42D8"/>
    <w:rsid w:val="00BD50C1"/>
    <w:rsid w:val="00BD663B"/>
    <w:rsid w:val="00BD6A99"/>
    <w:rsid w:val="00BE0779"/>
    <w:rsid w:val="00BF3E89"/>
    <w:rsid w:val="00C051AB"/>
    <w:rsid w:val="00C05FEC"/>
    <w:rsid w:val="00C06276"/>
    <w:rsid w:val="00C10630"/>
    <w:rsid w:val="00C11CB0"/>
    <w:rsid w:val="00C122C2"/>
    <w:rsid w:val="00C12509"/>
    <w:rsid w:val="00C172AA"/>
    <w:rsid w:val="00C258AB"/>
    <w:rsid w:val="00C302A7"/>
    <w:rsid w:val="00C40FDB"/>
    <w:rsid w:val="00C410DB"/>
    <w:rsid w:val="00C46573"/>
    <w:rsid w:val="00C51EE0"/>
    <w:rsid w:val="00C53830"/>
    <w:rsid w:val="00C55941"/>
    <w:rsid w:val="00C614C8"/>
    <w:rsid w:val="00C62DA6"/>
    <w:rsid w:val="00C64FD0"/>
    <w:rsid w:val="00C6556A"/>
    <w:rsid w:val="00C72463"/>
    <w:rsid w:val="00C73EEE"/>
    <w:rsid w:val="00C7435F"/>
    <w:rsid w:val="00C76689"/>
    <w:rsid w:val="00C7724E"/>
    <w:rsid w:val="00C83705"/>
    <w:rsid w:val="00C84F8A"/>
    <w:rsid w:val="00C85C7D"/>
    <w:rsid w:val="00C90A32"/>
    <w:rsid w:val="00C91C42"/>
    <w:rsid w:val="00C92D1F"/>
    <w:rsid w:val="00C93951"/>
    <w:rsid w:val="00C94197"/>
    <w:rsid w:val="00C94686"/>
    <w:rsid w:val="00C95FC7"/>
    <w:rsid w:val="00CA09A6"/>
    <w:rsid w:val="00CA2242"/>
    <w:rsid w:val="00CB3452"/>
    <w:rsid w:val="00CB35A4"/>
    <w:rsid w:val="00CB3A62"/>
    <w:rsid w:val="00CB46A2"/>
    <w:rsid w:val="00CB477C"/>
    <w:rsid w:val="00CB48E9"/>
    <w:rsid w:val="00CB550F"/>
    <w:rsid w:val="00CB597A"/>
    <w:rsid w:val="00CC4E4A"/>
    <w:rsid w:val="00CC6589"/>
    <w:rsid w:val="00CD0C0A"/>
    <w:rsid w:val="00CD5914"/>
    <w:rsid w:val="00CE237D"/>
    <w:rsid w:val="00CE453D"/>
    <w:rsid w:val="00CE5E4C"/>
    <w:rsid w:val="00CF3667"/>
    <w:rsid w:val="00CF676F"/>
    <w:rsid w:val="00CF70C6"/>
    <w:rsid w:val="00CF7ADF"/>
    <w:rsid w:val="00D03EBD"/>
    <w:rsid w:val="00D04C4C"/>
    <w:rsid w:val="00D07F4A"/>
    <w:rsid w:val="00D10371"/>
    <w:rsid w:val="00D13BCB"/>
    <w:rsid w:val="00D142D8"/>
    <w:rsid w:val="00D14ACC"/>
    <w:rsid w:val="00D17323"/>
    <w:rsid w:val="00D22F1D"/>
    <w:rsid w:val="00D230FA"/>
    <w:rsid w:val="00D26D15"/>
    <w:rsid w:val="00D30ECB"/>
    <w:rsid w:val="00D33EB1"/>
    <w:rsid w:val="00D3716E"/>
    <w:rsid w:val="00D376E7"/>
    <w:rsid w:val="00D42DD0"/>
    <w:rsid w:val="00D43AE3"/>
    <w:rsid w:val="00D45342"/>
    <w:rsid w:val="00D507A8"/>
    <w:rsid w:val="00D507EB"/>
    <w:rsid w:val="00D52014"/>
    <w:rsid w:val="00D5461B"/>
    <w:rsid w:val="00D60598"/>
    <w:rsid w:val="00D64987"/>
    <w:rsid w:val="00D655E7"/>
    <w:rsid w:val="00D67013"/>
    <w:rsid w:val="00D6745E"/>
    <w:rsid w:val="00D67A31"/>
    <w:rsid w:val="00D758B0"/>
    <w:rsid w:val="00D80E5F"/>
    <w:rsid w:val="00D829DD"/>
    <w:rsid w:val="00D845DA"/>
    <w:rsid w:val="00D8689E"/>
    <w:rsid w:val="00D871D5"/>
    <w:rsid w:val="00D915CD"/>
    <w:rsid w:val="00D931EA"/>
    <w:rsid w:val="00D95998"/>
    <w:rsid w:val="00DA4EEF"/>
    <w:rsid w:val="00DA51C1"/>
    <w:rsid w:val="00DA5691"/>
    <w:rsid w:val="00DB072A"/>
    <w:rsid w:val="00DB0D7C"/>
    <w:rsid w:val="00DB21DD"/>
    <w:rsid w:val="00DD03F9"/>
    <w:rsid w:val="00DD67DB"/>
    <w:rsid w:val="00DE1F77"/>
    <w:rsid w:val="00DE3B32"/>
    <w:rsid w:val="00DE4CE1"/>
    <w:rsid w:val="00DE7FF7"/>
    <w:rsid w:val="00DF495B"/>
    <w:rsid w:val="00DF5FA0"/>
    <w:rsid w:val="00DF6849"/>
    <w:rsid w:val="00DF72EC"/>
    <w:rsid w:val="00DF7D20"/>
    <w:rsid w:val="00E01325"/>
    <w:rsid w:val="00E01434"/>
    <w:rsid w:val="00E02279"/>
    <w:rsid w:val="00E03107"/>
    <w:rsid w:val="00E06B33"/>
    <w:rsid w:val="00E138B6"/>
    <w:rsid w:val="00E138E6"/>
    <w:rsid w:val="00E139F3"/>
    <w:rsid w:val="00E13CBF"/>
    <w:rsid w:val="00E17094"/>
    <w:rsid w:val="00E20BA2"/>
    <w:rsid w:val="00E2179D"/>
    <w:rsid w:val="00E21CF3"/>
    <w:rsid w:val="00E22351"/>
    <w:rsid w:val="00E22FBC"/>
    <w:rsid w:val="00E24B4C"/>
    <w:rsid w:val="00E27220"/>
    <w:rsid w:val="00E3158E"/>
    <w:rsid w:val="00E31602"/>
    <w:rsid w:val="00E32C11"/>
    <w:rsid w:val="00E33A77"/>
    <w:rsid w:val="00E34179"/>
    <w:rsid w:val="00E37026"/>
    <w:rsid w:val="00E41D63"/>
    <w:rsid w:val="00E505E7"/>
    <w:rsid w:val="00E50743"/>
    <w:rsid w:val="00E539AC"/>
    <w:rsid w:val="00E54BC0"/>
    <w:rsid w:val="00E55DD4"/>
    <w:rsid w:val="00E61627"/>
    <w:rsid w:val="00E63322"/>
    <w:rsid w:val="00E75259"/>
    <w:rsid w:val="00E76DA2"/>
    <w:rsid w:val="00E77CAA"/>
    <w:rsid w:val="00E81C4F"/>
    <w:rsid w:val="00E82390"/>
    <w:rsid w:val="00E867FD"/>
    <w:rsid w:val="00E86861"/>
    <w:rsid w:val="00E90088"/>
    <w:rsid w:val="00E925D1"/>
    <w:rsid w:val="00E92C17"/>
    <w:rsid w:val="00E95F06"/>
    <w:rsid w:val="00EA1437"/>
    <w:rsid w:val="00EA4E74"/>
    <w:rsid w:val="00EA66E8"/>
    <w:rsid w:val="00EB10EE"/>
    <w:rsid w:val="00EB56D0"/>
    <w:rsid w:val="00EC1215"/>
    <w:rsid w:val="00EC1FCC"/>
    <w:rsid w:val="00EC4D98"/>
    <w:rsid w:val="00EC548C"/>
    <w:rsid w:val="00ED0A28"/>
    <w:rsid w:val="00ED6CA3"/>
    <w:rsid w:val="00EE3193"/>
    <w:rsid w:val="00EF18F0"/>
    <w:rsid w:val="00EF2293"/>
    <w:rsid w:val="00EF6488"/>
    <w:rsid w:val="00F019B6"/>
    <w:rsid w:val="00F02D42"/>
    <w:rsid w:val="00F05277"/>
    <w:rsid w:val="00F062D1"/>
    <w:rsid w:val="00F11CB4"/>
    <w:rsid w:val="00F13EC0"/>
    <w:rsid w:val="00F1504F"/>
    <w:rsid w:val="00F15BDA"/>
    <w:rsid w:val="00F1697F"/>
    <w:rsid w:val="00F17433"/>
    <w:rsid w:val="00F247D2"/>
    <w:rsid w:val="00F26A8C"/>
    <w:rsid w:val="00F30C92"/>
    <w:rsid w:val="00F30F2B"/>
    <w:rsid w:val="00F316C3"/>
    <w:rsid w:val="00F351D1"/>
    <w:rsid w:val="00F355A6"/>
    <w:rsid w:val="00F36D48"/>
    <w:rsid w:val="00F41975"/>
    <w:rsid w:val="00F43111"/>
    <w:rsid w:val="00F4400D"/>
    <w:rsid w:val="00F4522C"/>
    <w:rsid w:val="00F52136"/>
    <w:rsid w:val="00F546E7"/>
    <w:rsid w:val="00F64BF5"/>
    <w:rsid w:val="00F64D0F"/>
    <w:rsid w:val="00F66172"/>
    <w:rsid w:val="00F6725F"/>
    <w:rsid w:val="00F67F59"/>
    <w:rsid w:val="00F7258A"/>
    <w:rsid w:val="00F73E84"/>
    <w:rsid w:val="00F75348"/>
    <w:rsid w:val="00F80A8A"/>
    <w:rsid w:val="00F82265"/>
    <w:rsid w:val="00F86C5D"/>
    <w:rsid w:val="00F92E73"/>
    <w:rsid w:val="00F9758D"/>
    <w:rsid w:val="00F97767"/>
    <w:rsid w:val="00FA0FB4"/>
    <w:rsid w:val="00FA146F"/>
    <w:rsid w:val="00FA2743"/>
    <w:rsid w:val="00FA2EAE"/>
    <w:rsid w:val="00FA6645"/>
    <w:rsid w:val="00FB00B9"/>
    <w:rsid w:val="00FB2194"/>
    <w:rsid w:val="00FB27A4"/>
    <w:rsid w:val="00FB4A71"/>
    <w:rsid w:val="00FB4B9A"/>
    <w:rsid w:val="00FB5E2F"/>
    <w:rsid w:val="00FB685F"/>
    <w:rsid w:val="00FC3503"/>
    <w:rsid w:val="00FC37F4"/>
    <w:rsid w:val="00FC3FAB"/>
    <w:rsid w:val="00FC4E3B"/>
    <w:rsid w:val="00FC63B2"/>
    <w:rsid w:val="00FD0578"/>
    <w:rsid w:val="00FE1ED1"/>
    <w:rsid w:val="00FE1FE5"/>
    <w:rsid w:val="00FE481A"/>
    <w:rsid w:val="00FE53BD"/>
    <w:rsid w:val="00FE6252"/>
    <w:rsid w:val="00FF3B36"/>
    <w:rsid w:val="00FF607C"/>
    <w:rsid w:val="00FF7F42"/>
    <w:rsid w:val="02DD7EB5"/>
    <w:rsid w:val="082304AC"/>
    <w:rsid w:val="0FCD2120"/>
    <w:rsid w:val="11400C4F"/>
    <w:rsid w:val="11CD69B9"/>
    <w:rsid w:val="1D844B5B"/>
    <w:rsid w:val="1DB05E6E"/>
    <w:rsid w:val="1FFDAB75"/>
    <w:rsid w:val="27BF5197"/>
    <w:rsid w:val="2DD37B2E"/>
    <w:rsid w:val="31150249"/>
    <w:rsid w:val="3316026A"/>
    <w:rsid w:val="34BB69B8"/>
    <w:rsid w:val="35D504EE"/>
    <w:rsid w:val="37EDFC6E"/>
    <w:rsid w:val="37FB2BE8"/>
    <w:rsid w:val="3A9E6739"/>
    <w:rsid w:val="3BA9197C"/>
    <w:rsid w:val="47712CFE"/>
    <w:rsid w:val="49241BE6"/>
    <w:rsid w:val="4B7BB134"/>
    <w:rsid w:val="4DD7EA8A"/>
    <w:rsid w:val="51456E2D"/>
    <w:rsid w:val="516E3E1A"/>
    <w:rsid w:val="52A03BD4"/>
    <w:rsid w:val="58D83EF5"/>
    <w:rsid w:val="590C0B28"/>
    <w:rsid w:val="5A913728"/>
    <w:rsid w:val="64DF53C2"/>
    <w:rsid w:val="69DD633C"/>
    <w:rsid w:val="6D7539E5"/>
    <w:rsid w:val="6F3FA27E"/>
    <w:rsid w:val="6F650B8A"/>
    <w:rsid w:val="757B6F52"/>
    <w:rsid w:val="75FB82F2"/>
    <w:rsid w:val="77914124"/>
    <w:rsid w:val="77FF73E9"/>
    <w:rsid w:val="78EA2BC6"/>
    <w:rsid w:val="7CE199BE"/>
    <w:rsid w:val="7CEBAA60"/>
    <w:rsid w:val="7F673B2C"/>
    <w:rsid w:val="7F6E3BC6"/>
    <w:rsid w:val="7F9F9583"/>
    <w:rsid w:val="7FB8E3C8"/>
    <w:rsid w:val="7FDFE3B7"/>
    <w:rsid w:val="7FEF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85D62"/>
  <w15:docId w15:val="{516D6733-D783-4955-BF0D-D34E9A5C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qFormat/>
    <w:rPr>
      <w:kern w:val="2"/>
      <w:sz w:val="18"/>
      <w:szCs w:val="18"/>
    </w:rPr>
  </w:style>
  <w:style w:type="character" w:customStyle="1" w:styleId="a7">
    <w:name w:val="页脚 字符"/>
    <w:link w:val="a6"/>
    <w:qFormat/>
    <w:rPr>
      <w:kern w:val="2"/>
      <w:sz w:val="18"/>
      <w:szCs w:val="18"/>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214</Words>
  <Characters>1222</Characters>
  <Application>Microsoft Office Word</Application>
  <DocSecurity>0</DocSecurity>
  <Lines>10</Lines>
  <Paragraphs>2</Paragraphs>
  <ScaleCrop>false</ScaleCrop>
  <Company>Microsoft</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上海市工商局流通领域羊绒羊毛制品及服装质量监测</dc:title>
  <dc:creator>金格科技</dc:creator>
  <cp:lastModifiedBy>伟国 颜</cp:lastModifiedBy>
  <cp:revision>3</cp:revision>
  <cp:lastPrinted>2022-11-19T22:05:00Z</cp:lastPrinted>
  <dcterms:created xsi:type="dcterms:W3CDTF">2024-11-14T03:08:00Z</dcterms:created>
  <dcterms:modified xsi:type="dcterms:W3CDTF">2024-11-15T01:33:00Z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BFC2637559604225A5D74995777D946E_13</vt:lpwstr>
  </property>
</Properties>
</file>