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年珠海市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消防应急灯产品质量监督抽查结果的通告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</w:rPr>
        <w:t>年，珠海市市场监督管理局开展了消防应急灯产品质量监督抽查工作，现将有关情况通告如下：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本次抽查涉及我市生产和销售企业，抽查了生产领域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</w:rPr>
        <w:t>家企业生产的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</w:rPr>
        <w:t>批次消防应急灯产品，流通领域4家企业销售的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批次消防应急灯产品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共抽查产品7批次。</w:t>
      </w:r>
      <w:r>
        <w:rPr>
          <w:rFonts w:hint="default" w:ascii="Times New Roman" w:hAnsi="Times New Roman" w:eastAsia="仿宋" w:cs="Times New Roman"/>
          <w:sz w:val="32"/>
          <w:szCs w:val="32"/>
        </w:rPr>
        <w:t>经检验，未发现质量不合格产品。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本次监督抽查依据《珠海市消防器材产品质量监督抽查实施细则》（202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</w:rPr>
        <w:t>年版），对消防应急灯的外壳防护等级，接地保护，基本功能试验，充、放电性能，重复转换性能，电压波动性能，转换电压性能，充、放电耐久性能，绝缘性能，耐压性能，气候环境耐受性能，机械环境耐受性能，结构，爬电距离和电气间隙，主要部件性能，标志，使用说明书等17个项目进行了检测。7批次消防应急灯产品均未发现不合格项目。</w:t>
      </w:r>
    </w:p>
    <w:p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727"/>
        <w:gridCol w:w="1360"/>
        <w:gridCol w:w="804"/>
        <w:gridCol w:w="2250"/>
        <w:gridCol w:w="1264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53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242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697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522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53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珠海西默电气股份有限公司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集中电源集中控制型消防应急照明灯具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--</w:t>
            </w:r>
          </w:p>
        </w:tc>
        <w:tc>
          <w:tcPr>
            <w:tcW w:w="12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 xml:space="preserve">XM-ZFJC-E5W-IEQ7 </w:t>
            </w:r>
          </w:p>
        </w:tc>
        <w:tc>
          <w:tcPr>
            <w:tcW w:w="6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2024/5/2</w:t>
            </w:r>
          </w:p>
        </w:tc>
        <w:tc>
          <w:tcPr>
            <w:tcW w:w="5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53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珠海市香洲成泰行劳保用品商行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消防应急标志灯具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--</w:t>
            </w:r>
          </w:p>
        </w:tc>
        <w:tc>
          <w:tcPr>
            <w:tcW w:w="12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M-BLZD-1LROEI5WCBD</w:t>
            </w:r>
          </w:p>
        </w:tc>
        <w:tc>
          <w:tcPr>
            <w:tcW w:w="6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2024/4/1</w:t>
            </w:r>
          </w:p>
        </w:tc>
        <w:tc>
          <w:tcPr>
            <w:tcW w:w="5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53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珠海易发智能电气有限公司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消防应急照明灯具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易发</w:t>
            </w:r>
          </w:p>
        </w:tc>
        <w:tc>
          <w:tcPr>
            <w:tcW w:w="12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YF-ZFZD-E4W-X5</w:t>
            </w:r>
          </w:p>
        </w:tc>
        <w:tc>
          <w:tcPr>
            <w:tcW w:w="6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2023/2/27</w:t>
            </w:r>
          </w:p>
        </w:tc>
        <w:tc>
          <w:tcPr>
            <w:tcW w:w="5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53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珠海市香洲区南屏镇思安消防器材门市部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消防应急标志灯具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--</w:t>
            </w:r>
          </w:p>
        </w:tc>
        <w:tc>
          <w:tcPr>
            <w:tcW w:w="12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M-BLZD-2LROEI5WCBG</w:t>
            </w:r>
          </w:p>
        </w:tc>
        <w:tc>
          <w:tcPr>
            <w:tcW w:w="6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2024/1/15</w:t>
            </w:r>
          </w:p>
        </w:tc>
        <w:tc>
          <w:tcPr>
            <w:tcW w:w="5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53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珠海市香洲蓝盾消防器材销售中心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消防应急标志灯具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--</w:t>
            </w:r>
          </w:p>
        </w:tc>
        <w:tc>
          <w:tcPr>
            <w:tcW w:w="12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PA-BLZD-I1LROE2W</w:t>
            </w:r>
          </w:p>
        </w:tc>
        <w:tc>
          <w:tcPr>
            <w:tcW w:w="6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2024/4/16</w:t>
            </w:r>
          </w:p>
        </w:tc>
        <w:tc>
          <w:tcPr>
            <w:tcW w:w="5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53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珠海市香洲蓝盾消防器材销售中心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消防应急标志灯具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--</w:t>
            </w:r>
          </w:p>
        </w:tc>
        <w:tc>
          <w:tcPr>
            <w:tcW w:w="12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YG-BLZD-1LROEI5W-1630A</w:t>
            </w:r>
          </w:p>
        </w:tc>
        <w:tc>
          <w:tcPr>
            <w:tcW w:w="6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2024/4/23</w:t>
            </w:r>
          </w:p>
        </w:tc>
        <w:tc>
          <w:tcPr>
            <w:tcW w:w="5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53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珠海市斗门区白蕉镇山鹰消防设备经营部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消防应急照明灯具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--</w:t>
            </w:r>
          </w:p>
        </w:tc>
        <w:tc>
          <w:tcPr>
            <w:tcW w:w="12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M-ZFZD-E5W3002</w:t>
            </w:r>
          </w:p>
        </w:tc>
        <w:tc>
          <w:tcPr>
            <w:tcW w:w="69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2024/5/15</w:t>
            </w:r>
          </w:p>
        </w:tc>
        <w:tc>
          <w:tcPr>
            <w:tcW w:w="5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</w:tr>
    </w:tbl>
    <w:p>
      <w:pPr>
        <w:spacing w:line="578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DRiYjVjNWI5MzAzZTZmMWUwMWJlOWMwMWQxNmZkMjMifQ=="/>
  </w:docVars>
  <w:rsids>
    <w:rsidRoot w:val="00E767C5"/>
    <w:rsid w:val="000048D3"/>
    <w:rsid w:val="00146C75"/>
    <w:rsid w:val="001C72C5"/>
    <w:rsid w:val="00221376"/>
    <w:rsid w:val="00277195"/>
    <w:rsid w:val="002D6312"/>
    <w:rsid w:val="00382170"/>
    <w:rsid w:val="005508E0"/>
    <w:rsid w:val="005E5177"/>
    <w:rsid w:val="005F3304"/>
    <w:rsid w:val="00655C32"/>
    <w:rsid w:val="00723D61"/>
    <w:rsid w:val="00730E44"/>
    <w:rsid w:val="00805BCC"/>
    <w:rsid w:val="00811219"/>
    <w:rsid w:val="008C6674"/>
    <w:rsid w:val="008F4924"/>
    <w:rsid w:val="009A3A98"/>
    <w:rsid w:val="00A02C52"/>
    <w:rsid w:val="00B9089B"/>
    <w:rsid w:val="00C424CF"/>
    <w:rsid w:val="00C76697"/>
    <w:rsid w:val="00D71290"/>
    <w:rsid w:val="00E767C5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AFC2FE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BCB0173"/>
    <w:rsid w:val="7C044924"/>
    <w:rsid w:val="7EFB8CF0"/>
    <w:rsid w:val="8DBB271C"/>
    <w:rsid w:val="B5F742F2"/>
    <w:rsid w:val="C1DF2E3F"/>
    <w:rsid w:val="C7780E84"/>
    <w:rsid w:val="CDEE35A7"/>
    <w:rsid w:val="DDFFEC17"/>
    <w:rsid w:val="E93720B0"/>
    <w:rsid w:val="F5FF1089"/>
    <w:rsid w:val="F7ABBEAA"/>
    <w:rsid w:val="FAFF87CC"/>
    <w:rsid w:val="FBDD416C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707</Words>
  <Characters>892</Characters>
  <Lines>6</Lines>
  <Paragraphs>1</Paragraphs>
  <TotalTime>2</TotalTime>
  <ScaleCrop>false</ScaleCrop>
  <LinksUpToDate>false</LinksUpToDate>
  <CharactersWithSpaces>893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2022-08-14T16:15:00Z</dcterms:created>
  <dc:creator>615</dc:creator>
  <cp:lastModifiedBy>admin1</cp:lastModifiedBy>
  <cp:lastPrinted>2023-01-11T06:46:00Z</cp:lastPrinted>
  <dcterms:modified xsi:type="dcterms:W3CDTF">2025-01-15T10:48:01Z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