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  <w:highlight w:val="none"/>
        </w:rPr>
      </w:pPr>
      <w:r>
        <w:rPr>
          <w:rFonts w:ascii="黑体" w:hAnsi="黑体" w:eastAsia="黑体"/>
          <w:sz w:val="44"/>
          <w:szCs w:val="44"/>
          <w:highlight w:val="none"/>
        </w:rPr>
        <w:t>关于部分不合格项目的说明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3" w:firstLineChars="200"/>
        <w:jc w:val="both"/>
        <w:textAlignment w:val="auto"/>
        <w:rPr>
          <w:rFonts w:hint="eastAsia" w:ascii="黑体" w:hAnsi="黑体" w:eastAsia="黑体" w:cs="黑体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黑体" w:hAnsi="黑体" w:eastAsia="黑体" w:cs="黑体"/>
          <w:spacing w:val="0"/>
          <w:sz w:val="32"/>
          <w:szCs w:val="32"/>
          <w:highlight w:val="none"/>
        </w:rPr>
        <w:t>氯氟氰菊酯和高效氯</w:t>
      </w:r>
      <w:r>
        <w:rPr>
          <w:rFonts w:hint="eastAsia" w:ascii="黑体" w:hAnsi="黑体" w:eastAsia="黑体" w:cs="黑体"/>
          <w:spacing w:val="0"/>
          <w:sz w:val="32"/>
          <w:szCs w:val="32"/>
          <w:highlight w:val="none"/>
          <w:lang w:eastAsia="zh-CN"/>
        </w:rPr>
        <w:t>氟</w:t>
      </w:r>
      <w:r>
        <w:rPr>
          <w:rFonts w:hint="eastAsia" w:ascii="黑体" w:hAnsi="黑体" w:eastAsia="黑体" w:cs="黑体"/>
          <w:spacing w:val="0"/>
          <w:sz w:val="32"/>
          <w:szCs w:val="32"/>
          <w:highlight w:val="none"/>
        </w:rPr>
        <w:t>氰菊酯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氯氟氰菊酯和高效氯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eastAsia="zh-CN"/>
        </w:rPr>
        <w:t>氟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氰菊酯是一种拟除虫菊酯类杀虫剂，具有广谱、高效等特性。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食用食品一般不会导致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氯氟氰菊酯和高效氯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eastAsia="zh-CN"/>
        </w:rPr>
        <w:t>氟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氰菊酯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的急性中毒，但长期食用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氯氟氰菊酯和高效氯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eastAsia="zh-CN"/>
        </w:rPr>
        <w:t>氟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氰菊酯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超标的食物，对人体健康也有一定的影响。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《食品安全国家标准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食品中农药最大残留限量》（GB 2763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eastAsia="zh-CN"/>
        </w:rPr>
        <w:t>—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20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）中规定，</w:t>
      </w:r>
      <w:r>
        <w:rPr>
          <w:rFonts w:hint="eastAsia" w:eastAsia="仿宋_GB2312" w:cs="Times New Roman"/>
          <w:spacing w:val="0"/>
          <w:sz w:val="32"/>
          <w:szCs w:val="32"/>
          <w:highlight w:val="none"/>
          <w:lang w:eastAsia="zh-CN"/>
        </w:rPr>
        <w:t>荔枝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中氯氟氰菊酯和高效氯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eastAsia="zh-CN"/>
        </w:rPr>
        <w:t>氟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氰菊酯的最大残留限量值为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0.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1mg/kg。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eastAsia="zh-CN"/>
        </w:rPr>
        <w:t>荔枝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中氯氟氰菊酯和高效氯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eastAsia="zh-CN"/>
        </w:rPr>
        <w:t>氟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氰菊酯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残留量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超标的原因，可能是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eastAsia="zh-CN"/>
        </w:rPr>
        <w:t>果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农对使用农药的安全间隔期不了解，从而违规使用或滥用农药。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764A5"/>
    <w:rsid w:val="0C5B40EC"/>
    <w:rsid w:val="0DEB1835"/>
    <w:rsid w:val="111D7E14"/>
    <w:rsid w:val="123F0B94"/>
    <w:rsid w:val="1BDDC536"/>
    <w:rsid w:val="29DD63AA"/>
    <w:rsid w:val="2A381F62"/>
    <w:rsid w:val="2AA869CC"/>
    <w:rsid w:val="2F8342F4"/>
    <w:rsid w:val="311027A8"/>
    <w:rsid w:val="31EB685E"/>
    <w:rsid w:val="32854749"/>
    <w:rsid w:val="33020474"/>
    <w:rsid w:val="3887693F"/>
    <w:rsid w:val="3C882D21"/>
    <w:rsid w:val="43390A25"/>
    <w:rsid w:val="45B93656"/>
    <w:rsid w:val="48A30A1A"/>
    <w:rsid w:val="49704C96"/>
    <w:rsid w:val="54214EF1"/>
    <w:rsid w:val="57DF7AB2"/>
    <w:rsid w:val="58812488"/>
    <w:rsid w:val="591A33E2"/>
    <w:rsid w:val="5BE15FF3"/>
    <w:rsid w:val="5DD764A5"/>
    <w:rsid w:val="64151D68"/>
    <w:rsid w:val="6998784A"/>
    <w:rsid w:val="6CC61D04"/>
    <w:rsid w:val="7163695C"/>
    <w:rsid w:val="74830CC4"/>
    <w:rsid w:val="7A3732A9"/>
    <w:rsid w:val="7E9F0B34"/>
    <w:rsid w:val="7FF93742"/>
    <w:rsid w:val="9EEFE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2023-08-02T09:52:00Z</dcterms:created>
  <dc:creator>陈小西</dc:creator>
  <cp:lastModifiedBy>jinhua</cp:lastModifiedBy>
  <dcterms:modified xsi:type="dcterms:W3CDTF">2025-07-01T16:23:32Z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56CC3D43604E4516B47807D7DDB3C25C</vt:lpwstr>
  </property>
</Properties>
</file>